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832/VPCP-NN năm 2025 tháo gỡ khó khăn, vướng mắc, thúc đẩy khai thác đa mục tiêu, phát huy tối đa tiềm năng, giá trị công trình thủy lợi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832/VPCP-NN</w:t>
      </w:r>
    </w:p>
    <w:p>
      <w:r>
        <w:t>V/v tháo gỡ khó khăn, vướng mắc, thúc đẩy khai thác đa mục tiêu, phát huy tối đa tiềm năng, giá trị công trình thủy lợi</w:t>
      </w:r>
    </w:p>
    <w:p>
      <w:r>
        <w:t>Hà Nội, ngày 04 tháng 02 năm 2025</w:t>
      </w:r>
    </w:p>
    <w:p>
      <w:r>
        <w:t>Kính gửi:</w:t>
      </w:r>
    </w:p>
    <w:p>
      <w:r>
        <w:t>- Các Bộ: Nông nghiệp và Phát triển nông thôn, Tài chính, Kế hoạch và Đầu tư;</w:t>
      </w:r>
    </w:p>
    <w:p>
      <w:r>
        <w:t>- Ủy ban nhân dân các tỉnh, thành phố trực thuộc trung ương.</w:t>
      </w:r>
    </w:p>
    <w:p>
      <w:r>
        <w:t>Về báo cáo và kiến nghị của Bộ Nông nghiệp và Phát triển nông thôn tại các văn bản số 4136/BNN-TL ngày 17 tháng 6 năm 2024 và số 9037/BNN-TL ngày 28 tháng 11 năm 2024; ý kiến của các Bộ: Tài chính (văn bản số 9783/BTC-TCDN ngày 16 tháng 9 năm 2024) , Tư pháp (văn bản số 3814/BTP-PLDSKT ngày 10 tháng 7 năm 2024), Kế hoạch và Đầu tư (văn bản số 5245/BKHĐT-KTNN ngày 04 tháng 7 năm 2024), Nội vụ (văn bản số 3865/BNV-TCBC ngày 03 tháng 7 năm 2024) Tài nguyên và Môi trường (văn bản số 4276/BTNMT-TNN ngày 01 tháng 7 năm 2024) về tháo gỡ khó khăn, vướng mắc, thúc đẩy khai thác đa mục tiêu, phát huy tối đa tiềm năng, giá trị công trình thủy lợi, Phó Thủ tướng Chính phủ Trần Hồng Hà có ý kiến như sau:</w:t>
      </w:r>
    </w:p>
    <w:p>
      <w:r>
        <w:t>1. Bộ Nông nghiệp và Phát triển nông thôn theo chức năng, nhiệm vụ, thẩm quyền được giao:</w:t>
      </w:r>
    </w:p>
    <w:p>
      <w:r>
        <w:t>- Chủ động phối hợp chặt chẽ với Bộ Tài chính trong quá trình hoàn thiện dự thảo Nghị định thay thế Nghị định số 96/2018/NĐ-CP ngày 30 tháng 6 năm 2018 của Chính phủ quy định chi tiết về giá sản phẩm, dịch vụ thủy lợi và hỗ trợ tiền sử dụng sản phẩm, dịch vụ thủy lợi, trong đó cần đánh giá kỹ các vướng mắc, bất cập và kịp thời đề xuất tháo gỡ các khó khăn, vướng mắc liên quan đến chính sách của nhà nước về giá sản phẩm, dịch vụ thủy lợi.</w:t>
      </w:r>
    </w:p>
    <w:p>
      <w:r>
        <w:t>- Chủ động phối hợp với Bộ Tài chính hướng dẫn, đôn đốc các địa phương, đơn vị quản lý, khai thác thủy lợi tổ chức quản lý, khai thác công trình thủy lợi phục vụ đa mục tiêu, đa giá trị, nâng cao hiệu quả khai thác sử dụng nước, công trình thủy lợi, bảo đảm đúng quy định tại Nghị định số 08/2025/NĐ-CP ngày 09 tháng 01 năm 2025 của Chính phủ quy định việc quản lý, sử dụng và khai thác kết cấu hạ tầng thủy lợi. Đồng thời tiếp tục rà soát các quy định pháp luật liên quan đến quản lý, khai thác, vận hành công trình thủy lợi nói chung, hồ đập thủy lợi nói riêng, xác định đúng, đầy đủ các khó khăn, vướng mắc, bất cập (do quy định pháp luật hay do tổ chức thi hành pháp luật), chủ động phối hợp với các bộ, ngành có liên quan đề xuất cấp có thẩm quyền sửa đổi, bổ sung hoặc xây dựng chính sách pháp luật cụ thể phù hợp nhằm tạo điều kiện thuận lợi khai thác đa mục tiêu, đa giá trị, sử dụng hiệu quả các công trình thủy lợi, tăng nguồn thu, giảm dần sự phụ thuộc vào ngân sách nhà nước, hướng tới tự chủ và bền vững tài chính.</w:t>
      </w:r>
    </w:p>
    <w:p>
      <w:r>
        <w:t>- Hướng dẫn, đôn đốc các đơn vị quản lý, khai thác công trình thủy lợi đẩy mạnh ứng dụng khoa học công nghệ, chuyển đổi số; đổi mới, nâng cao hiệu quả hoạt động của các đơn vị quản lý, khai thác thủy lợi, sắp xếp lại tổ chức, bộ máy, người lao động theo hướng tinh, gọn, mạnh, hiệu năng, hiệu lực, hiệu quả.</w:t>
      </w:r>
    </w:p>
    <w:p>
      <w:r>
        <w:t>- Rà soát, tổng hợp các công trình thủy lợi cần sửa chữa, nâng cấp, nhất là các hồ đập thủy lợi bị hư hỏng nặng, không bảo đảm vận hành an toàn, phối hợp với các địa phương xác định rõ trách nhiệm bố trí kinh phí theo nhiệm vụ chi và thẩm quyền quản lý (địa phương hoặc Bộ Nông nghiệp và Phát triển nông thôn) để có kế hoạch sửa chữa, nâng cấp đảm bảo an toàn. Đối với các đập, hồ chứa thủy lợi bị hư hỏng nặng, nguy cơ mất an toàn cao, nếu không xử lý sẽ ảnh hưởng ngay đến an toàn tính mạng, tài sản của nhân dân, ngân sách địa phương không có khả năng bố trí, căn cứ quy định của pháp luật về ngân sách nhà nước Bộ Nông nghiệp và Phát triển nông thôn tổng hợp, phối hợp với các Bộ: Kế hoạch và Đầu tư, Tài chính báo cáo, đề xuất Thủ tướng Chính phủ theo quy định trước ngày 30 tháng 9 năm 2025.</w:t>
      </w:r>
    </w:p>
    <w:p>
      <w:r>
        <w:t>2. Bộ Tài chính nghiên cứu, tiếp thu các ý kiến của Bộ Nông nghiệp và Phát triển nông thôn tại báo cáo nêu trên, chủ trì, phối hợp với Bộ Nông nghiệp và Phát triển nông thôn và các cơ quan có liên quan khẩn trương hoàn thiện dự thảo Nghị định thay thế Nghị định số 96/2018/NĐ-CP ngày 30 tháng 6 năm 2018 của Chính phủ quy định chi tiết về giá sản phẩm, dịch vụ thủy lợi và hỗ trợ tiền sử dụng sản phẩm, dịch vụ thủy lợi, trình Chính phủ trong tháng 02 năm 2025; phối hợp với Bộ Nông nghiệp và Phát triển nông thôn hướng dẫn các địa phương, các đơn vị quản lý, khai thác thủy lợi thực hiện các quy định pháp luật về giá sản phẩm, dịch vụ thủy lợi và quản lý, sử dụng khai thác kết cấu hạ tầng thủy lợi để kịp thời tháo gỡ các khó khăn, vướng mắc liên quan đến chính sách của nhà nước về giá sản phẩm, dịch vụ thủy lợi.</w:t>
      </w:r>
    </w:p>
    <w:p>
      <w:r>
        <w:t>3. Ủy ban nhân dân các tỉnh, thành phố trực thuộc Trung ương khẩn trương thực hiện việc sắp xếp, kiện toàn chủ thể khai thác công trình thủy lợi phù hợp với quy định của pháp luật về thủy lợi; chỉ đạo đổi mới, cơ cấu lại tổ chức hoạt động của các đơn vị khai thác công trình thủy lợi theo hướng tinh, gọn, hiệu năng, hiệu lực, hiệu quả. Tổ chức rà soát, đánh giá lại năng lực, hiệu quả khai thác các công trình thủy lợi trên địa bàn, điều chỉnh hoặc đề xuất cấp có thẩm quyền điều chỉnh nhiệm vụ của công trình (trong trường hợp cần thiết) phù hợp với yêu cầu nhiệm vụ thực tế nhằm khai thác đa mục tiêu, phát huy tiềm năng, giá trị công trình thủy lợi, đáp ứng yêu cầu phát triển kinh tế - xã hội của địa phương.</w:t>
      </w:r>
    </w:p>
    <w:p>
      <w:r>
        <w:t>Văn phòng Chính phủ thông báo để các cơ quan liên quan biết, thực hiện./.</w:t>
      </w:r>
    </w:p>
    <w:p>
      <w:r>
        <w:t>Nơi nhận:</w:t>
      </w:r>
    </w:p>
    <w:p>
      <w:r>
        <w:t>- Như trên;</w:t>
      </w:r>
    </w:p>
    <w:p>
      <w:r>
        <w:t>- Thủ tướng, các Phó Thủ tướng Chính phủ;</w:t>
      </w:r>
    </w:p>
    <w:p>
      <w:r>
        <w:t>- VPCP: BTCN, PCN Mai Thị Thu Vân,</w:t>
      </w:r>
    </w:p>
    <w:p>
      <w:r>
        <w:t>các Vụ: CN, KTTH, PL;</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