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825/TCT-CS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 Ộ TÀI CHÍNH</w:t>
      </w:r>
    </w:p>
    <w:p>
      <w:r>
        <w:t>T ỔNG CỤC THUẾ</w:t>
      </w:r>
    </w:p>
    <w:p>
      <w:r>
        <w:t>-------</w:t>
      </w:r>
    </w:p>
    <w:p>
      <w:r>
        <w:t>CỘNG HÒA XÃ HỘI CHỦ NGHĨA VIỆT NAM</w:t>
      </w:r>
    </w:p>
    <w:p>
      <w:r>
        <w:t>Độc lập - Tự do - Hạnh phúc</w:t>
      </w:r>
    </w:p>
    <w:p>
      <w:r>
        <w:t>---------------</w:t>
      </w:r>
    </w:p>
    <w:p>
      <w:r>
        <w:t>S ố: 825/TCT-CS</w:t>
      </w:r>
    </w:p>
    <w:p>
      <w:r>
        <w:t>V/v chính sách thu ế GTGT</w:t>
      </w:r>
    </w:p>
    <w:p>
      <w:r>
        <w:t>Hà N ội, ngày 25 tháng 02 năm 2025</w:t>
      </w:r>
    </w:p>
    <w:p>
      <w:r>
        <w:t>Kính g ửi:    Cục Thuế tỉnh Kon Tum.</w:t>
      </w:r>
    </w:p>
    <w:p>
      <w:r>
        <w:t>T ổng cục Thuế nhận được công văn số 1082/CTKTU-TTHT ngày 2/7/2024 của Cục Thuế tỉnh Kon Tum về thuế GTGT. Về vấn đề này, sau khi lấy ý kiến Bộ Xây dựng và Bộ Công an, Tổng cục Thuế có ý kiến như sau:</w:t>
      </w:r>
    </w:p>
    <w:p>
      <w:r>
        <w:t>Căn c ứ khoản 12 Điều 5 và khoản 3 Điều 8 Luật Thuế GTGT số 13/2008/QH12 ngày 3/6/2008 của Quốc hội quy định về đối tượng không chịu thuế và thuế suất 10%;</w:t>
      </w:r>
    </w:p>
    <w:p>
      <w:r>
        <w:t>Căn c ứ khoản 12 Điều 4 và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đối tượng không chịu thuế và thuế suất 10%;</w:t>
      </w:r>
    </w:p>
    <w:p>
      <w:r>
        <w:t>Căn c ứ Nghị định số 06/2021/NĐ-CP ngày 26/01/2021 của Chính phủ quy định chi tiết một số nội dung về quản lý chất lượng, thi công xây dựng và bảo trì công trình xây dựng;</w:t>
      </w:r>
    </w:p>
    <w:p>
      <w:r>
        <w:t>V ề vướng mắc của Cục Thuế tỉnh Kon Tum, Tổng cục Thuế đã có công văn số 4663/TCT-CS ngày 18/10/2024 lấy ý kiến Bộ Xây dựng và công văn số 6287/TCT-CS ngày 26/12/2024 lấy ý kiến Bộ Công an (bản photo kèm theo)</w:t>
      </w:r>
    </w:p>
    <w:p>
      <w:r>
        <w:t>B ộ Xây dựng đã có công văn số 6018/BXD-GĐ ngày 25/10/2024 phúc đáp công văn số 4663/TCT-CS ngày 18/10/2024 và Bộ Công an đã có công văn số 331/H02-P2 ngày 24/01/2025 phúc đáp công văn số 6287/TCT-CS ngày 26/12/2024 của Tổng cục Thuế (bản photo kèm theo).</w:t>
      </w:r>
    </w:p>
    <w:p>
      <w:r>
        <w:t>Căn c ứ các quy định và trên cơ sở ý kiến của Bộ Công an nêu trên, đề nghị Cục Thuế tỉnh Kon Tum nghiên cứu và hướng dẫn Công an tỉnh Kon Tum thực hiện theo quy định của pháp luật thuế GTGT.</w:t>
      </w:r>
    </w:p>
    <w:p>
      <w:r>
        <w:t>T ổng cục Thuế có ý kiến để Cục Thuế tỉnh Kon Tum được biết./.</w:t>
      </w:r>
    </w:p>
    <w:p>
      <w:r>
        <w:t>Nơi nh ận:</w:t>
      </w:r>
    </w:p>
    <w:p>
      <w:r>
        <w:t>- Như trên;</w:t>
      </w:r>
    </w:p>
    <w:p>
      <w:r>
        <w:t>- Phó TCTr Đ ặng Ngọc Minh (để báo cáo);</w:t>
      </w:r>
    </w:p>
    <w:p>
      <w:r>
        <w:t>- C ục Quản lý XD và DT - Bộ Công an, Bộ Xây dựng;</w:t>
      </w:r>
    </w:p>
    <w:p>
      <w:r>
        <w:t>- Công an t ỉnh Kon Tum (để biết);</w:t>
      </w:r>
    </w:p>
    <w:p>
      <w:r>
        <w:t>- C ục QLGSCST Vụ PC (BTC)</w:t>
      </w:r>
    </w:p>
    <w:p>
      <w:r>
        <w:t>- V ụ PC - TCT;</w:t>
      </w:r>
    </w:p>
    <w:p>
      <w:r>
        <w:t>- Website TCT;</w:t>
      </w:r>
    </w:p>
    <w:p>
      <w:r>
        <w:t>- Lưu: VT, CS.</w:t>
      </w:r>
    </w:p>
    <w:p>
      <w:r>
        <w:t>TL. T ỔNG CỤC TRƯỞNG</w:t>
      </w:r>
    </w:p>
    <w:p>
      <w:r>
        <w:t>KT. V Ụ TRƯỞNG VỤ CHÍNH SÁCH</w:t>
      </w:r>
    </w:p>
    <w:p>
      <w:r>
        <w:t>PHÓ V Ụ TRƯỞNG</w:t>
      </w:r>
    </w:p>
    <w:p>
      <w:r>
        <w:t>Ph 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