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8236/VPCP-DMDN năm 2023 về kết quả triển khai nhiệm vụ tại Nghị quyết 75/NQ-CP, Chỉ thị 12/CT-TTg và Thông báo 240/TB-VPCP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8236/VPCP-DMDN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8236/VPCP-DMDN</w:t>
      </w:r>
    </w:p>
    <w:p>
      <w:r>
        <w:t>V/v kết quả triển khai nhiệm vụ tại Nghị quyết số 75/NQ-CP, Chỉ thị số 12/CT-TTg và Thông báo số 240/TB-VPCP của UBQLV</w:t>
      </w:r>
    </w:p>
    <w:p>
      <w:r>
        <w:t>Hà Nội, ngày 23 tháng 10 năm 2023</w:t>
      </w:r>
    </w:p>
    <w:p>
      <w:r>
        <w:t>Kính gửi:  Ủy ban Quản lý vốn nhà nước tại doanh nghiệp.</w:t>
      </w:r>
    </w:p>
    <w:p>
      <w:r>
        <w:t>Xét công văn số 2171/UBQLV-TH ngày 11 tháng 10 năm 2023 của Ủy ban Quản lý vốn nhà nước tại doanh nghiệp (sau đây gọi là Ủy ban) về kết quả triển khai nhiệm vụ tại Nghị quyết số 75/NQ-CP ngày của Chính phủ, Chỉ thị số 12/CT- TTg ngày 06 tháng 5 năm 2023 của Thủ tướng Chính phủ, Thông báo số 240/TB- VPCP ngày 23 tháng 6 năm 2023 của Thường trực Chính phủ, Phó Thủ tướng Lê Minh Khái có ý kiến như sau:</w:t>
      </w:r>
    </w:p>
    <w:p>
      <w:r>
        <w:t>1. Thực hiện ý kiến chỉ đạo của Thủ tướng Chính phủ, Phó Thủ tướng Chính phủ Lê Minh Khái sẽ làm việc với Lãnh đạo, cán bộ chủ chốt của Ủy ban tại Trụ sở Ủy ban; dự kiến trong tháng 10 năm 2023.</w:t>
      </w:r>
    </w:p>
    <w:p>
      <w:r>
        <w:t>2. Để buổi làm việc hiệu quả, Phó Thủ tướng Lê Minh Khái giao Ủy ban rà soát, báo cáo tổng thể tình hình, tiến độ thực hiện các nhiệm vụ theo thời hạn được giao; trong đó phân loại nhiệm vụ hoàn thành đúng thời hạn và quá hạn, thời gian quá hạn. Đối với những nhiệm vụ quá hạn, làm rõ nguyên nhân chưa hoàn thành, trong đó trách nhiệm chính của Ủy ban (nội dung xin ý kiến đã rõ chưa, có quan điểm chính kiến để các Bộ, ngành liên quan có cơ sở tham gia ý kiến không), trách nhiệm của các Bộ, ngành liên quan… Trên cơ sở đó, sắp xếp theo thứ tự ưu tiên để xác định nhiệm vụ phải hoàn thành trước, thời hạn hoàn thành. Đồng thời, rà soát cách tổ chức công việc để bảo đảm xử lý dứt điểm từng nhiệm vụ như ý kiến chỉ đạo của Thủ tướng Chính phủ.</w:t>
      </w:r>
    </w:p>
    <w:p>
      <w:r>
        <w:t>3. Báo cáo gửi Văn phòng Chính phủ trước ngày 24 tháng 10 năm 2023 để Văn phòng Chính phủ tổng hợp, báo cáo Phó Thủ tướng và các Bộ cùng dự họp (các Bộ: Tài chính, Kế hoạch và Đầu tư, Tư pháp, Công thương, Nội vụ, Lao động, Thương binh và Xã hội).</w:t>
      </w:r>
    </w:p>
    <w:p>
      <w:r>
        <w:t>Văn phòng Chính phủ thông báo để Ủy ban Quản lý vốn nhà nước tại doanh nghiệp biết, thực hiện./.</w:t>
      </w:r>
    </w:p>
    <w:p>
      <w:r>
        <w:t>Nơi nhận:</w:t>
      </w:r>
    </w:p>
    <w:p>
      <w:r>
        <w:t>- Như trên;</w:t>
      </w:r>
    </w:p>
    <w:p>
      <w:r>
        <w:t>- TTg, PTTg Lê Minh Khái;</w:t>
      </w:r>
    </w:p>
    <w:p>
      <w:r>
        <w:t>- Các Bộ: TC, KHĐT, TP, CT, NV, LĐTBXH;</w:t>
      </w:r>
    </w:p>
    <w:p>
      <w:r>
        <w:t>- VPCP: BTCN, PCN Mai Thị Thu Vân;</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