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8211/BCT-TCCB năm 2025 thực hiện Nghị định 249/2025/NĐ-CP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8211/BCT-TCCB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8211/BCT-TCCB</w:t>
      </w:r>
    </w:p>
    <w:p>
      <w:r>
        <w:t>V/v triển khai thực hiện Nghị định số 249/2025/NĐ-CP</w:t>
      </w:r>
    </w:p>
    <w:p>
      <w:r>
        <w:t>Hà Nội, ngày 22 tháng 10 năm 2025</w:t>
      </w:r>
    </w:p>
    <w:p>
      <w:r>
        <w:t>Kính gửi:</w:t>
      </w:r>
    </w:p>
    <w:p>
      <w:r>
        <w:t>- Các Vụ, Cục, Ủy ban Cạnh tranh Quốc gia, Đảng ủy Bộ, Văn phòng Bộ và các Văn phòng Ban chỉ đạo liên ngành đặt tại Bộ Công Thương;</w:t>
      </w:r>
    </w:p>
    <w:p>
      <w:r>
        <w:t>- Các Viện, Trường, Báo, Tạp chí, Trung tâm, Nhà Xuất bản Công Thương;</w:t>
      </w:r>
    </w:p>
    <w:p>
      <w:r>
        <w:t>- Các Doanh nghiệp thuộc Bộ.</w:t>
      </w:r>
    </w:p>
    <w:p>
      <w:r>
        <w:t>Ngày 19 tháng 9 năm 2025, Chính phủ đã ban hành Nghị định số 249/2025/NĐ-CP quy định cơ chế, chính sách thu hút chuyên gia khoa học, công nghệ, đổi mới sáng tạo và chuyển đổi số (Nghị định số 249/2025/NĐ-CP). Triển khai thực hiện Nghị định số 249/2025/NĐ-CP, Bộ Công Thương yêu cầu các đơn vị nghiêm túc triển khai thực hiện các nhiệm vụ sau:</w:t>
      </w:r>
    </w:p>
    <w:p>
      <w:r>
        <w:t>1. Nhiệm vụ chung của các đơn vị:</w:t>
      </w:r>
    </w:p>
    <w:p>
      <w:r>
        <w:t>- Tổ chức tuyên truyền, bổ biến, quán triệt nội dung Nghị định số 249/2025/NĐ-CP đến toàn thể cán bộ, công chức, viên chức và người lao động của đơn vị. Tổ chức triển khai thực hiện các chính sách đối với chuyên gia theo quy định tại Nghị định số 249/2025/NĐ-CP bảo đảm đầy đủ quyền lợi, điều kiện làm việc và sinh hoạt để thu hút, khuyến khích chuyên gia gắn bó, làm việc lâu dài tại đơn vị.</w:t>
      </w:r>
    </w:p>
    <w:p>
      <w:r>
        <w:t>- Rà soát, đề xuất chương trình, nhiệm vụ dự án khoa học, công nghệ, đổi mới sáng tạo và chuyển đổi số cần tuyển chọn chuyên gia, gửi về Cục Đổi mới sáng tạo, Chuyển đổi xanh và Khuyến công (Cục ĐCK) để tổng hợp, tham mưu báo cáo Lãnh đạo Bộ theo quy định.</w:t>
      </w:r>
    </w:p>
    <w:p>
      <w:r>
        <w:t>- Định kỳ báo cáo tình hình, kết quả thực hiện nhiệm vụ của chuyên gia (nếu có) về Cục ĐCK trước ngày 10/11 hằng năm để tổng hợp, tham mưu Lãnh đạo Bộ báo cáo Chính phủ, Thủ tướng Chính phủ, Bộ Khoa học và Công nghệ; đồng thời gửi Vụ Tổ chức cán bộ để theo dõi, quản lý.</w:t>
      </w:r>
    </w:p>
    <w:p>
      <w:r>
        <w:t>2. Cục ĐCK chủ trì, phối hợp với Cục Thương mại điện tử và Kinh tế số và các đơn vị liên quan triển khai thực hiện các nhiệm vụ cụ thể sau:</w:t>
      </w:r>
    </w:p>
    <w:p>
      <w:r>
        <w:t>- Hướng dẫn các đơn vị thuộc/trực thuộc Bộ trong việc xây dựng, đề xuất chương trình, nhiệm vụ, dự án khoa học, công nghệ, đổi mới sáng tạo và chuyển đổi số của Bộ Công Thương cần tuyển chọn chuyên gia.</w:t>
      </w:r>
    </w:p>
    <w:p>
      <w:r>
        <w:t>- Tiếp nhận, tổng hợp hồ sơ, dữ liệu, thông tin của các đơn vị thuộc/trực thuộc Bộ; thẩm định, lập danh mục và báo cáo Lãnh đạo Bộ gửi Bộ Khoa học và Công nghệ theo quy định.</w:t>
      </w:r>
    </w:p>
    <w:p>
      <w:r>
        <w:t>- Định kỳ trước ngày 15/11 hàng năm tổng hợp, tham mưu, báo cáo Lãnh đạo Bộ báo cáo gửi Chính phủ, Thủ tướng Chính phủ, Bộ Khoa học và Công nghệ; đồng thời gửi Vụ Tổ chức cán bộ theo dõi, quản lý việc tuyển chọn và sử dụng chuyên gia.</w:t>
      </w:r>
    </w:p>
    <w:p>
      <w:r>
        <w:t>- Rà soát, đề xuất các lĩnh vực khoa học, công nghệ có tiềm năng, thế mạnh của ngành Công Thương để tổng hợp, kiến nghị Bộ Khoa học và Công nghệ xem xét, đưa vào danh mục công nghệ chiến lược; đồng thời hướng dẫn các đơn vị thuộc/trực thuộc Bộ tham gia đề xuất công nghệ chiến lược.</w:t>
      </w:r>
    </w:p>
    <w:p>
      <w:r>
        <w:t>- Tổ chức thu thập, cập nhật, quản lý dữ liệu về đội ngũ chuyên gia trong lĩnh vực khoa học, công nghệ, đổi mới sáng tạo và chuyển đổi số của Bộ Công Thương; tổng hợp, gửi Bộ Khoa học và Công nghệ để xây dựng cơ sở dữ liệu chuyên gia quốc gia, đồng thời xây dựng quản lý cơ sở dữ liệu chuyên gia của Bộ Công Thương phục vụ công tác tham mưu, chỉ đạo, điều hành của Bộ.</w:t>
      </w:r>
    </w:p>
    <w:p>
      <w:r>
        <w:t>3. Vụ Tổ chức cán bộ chủ trì, phối hợp với Cục ĐCK và các đơn vị liên quan thực hiện các nhiệm vụ cụ thể sau:</w:t>
      </w:r>
    </w:p>
    <w:p>
      <w:r>
        <w:t>- Hướng dẫn, kiểm tra việc thực hiện các chính sách quy định tại Nghị định số 249/2025/NĐ-CP tại Bộ Công Thương.</w:t>
      </w:r>
    </w:p>
    <w:p>
      <w:r>
        <w:t>- Tham mưu, báo cáo Lãnh đạo Bộ thực hiện công tác biểu dương, tôn vinh, khen thưởng, động viên kịp thời bằng nhiều hình thức đối với chuyên gia, đơn vị doanh nghiệp, cá nhân có thành tích trong phát triển khoa học, công nghệ, đổi mới sáng tạo và chuyển đổi số của Bộ.</w:t>
      </w:r>
    </w:p>
    <w:p>
      <w:r>
        <w:t>- Rà soát, lựa chọn, giới thiệu cá nhân đủ tiêu chuẩn, điều kiện tham gia các chương trình đào tạo, bồi dưỡng ở nước ngoài bằng học bổng do Bộ Giáo dục và Đào tạo và các Bộ, ngành liên quan quản lý nhằm phát triển đội ngũ chuyên gia về khoa học, công nghệ, đổi mới sáng tạo và chuyển đổi số của Bộ.</w:t>
      </w:r>
    </w:p>
    <w:p>
      <w:r>
        <w:t>- Thông báo, hướng dẫn các đơn vị, công chức, viên chức thuộc Bộ tiếp cận thông tin, đăng ký tham gia các chương trình học bổng, đồng thời theo dõi, tổng hợp, quản lý, tổng hợp kết quả cử đi học báo cáo Lãnh đạo Bộ và cơ quan liên quan theo quy định.</w:t>
      </w:r>
    </w:p>
    <w:p>
      <w:r>
        <w:t>4. Vụ Kế hoạch, Tài chính và Quản lý doanh nghiệp chủ trì, phối hợp với các đơn vị liên quan thực hiện các nhiệm vụ cụ thể sau:</w:t>
      </w:r>
    </w:p>
    <w:p>
      <w:r>
        <w:t>- Tham mưu, báo cáo Lãnh đạo Bộ bố trí nguồn ngân sách của Bộ hàng năm cho các nhiệm vụ khoa học, công nghệ, đổi mới sáng tạo và chuyển đổi số, đảm bảo đúng quy định của pháp luật về ngân sách nhà nước, đầu tư công...</w:t>
      </w:r>
    </w:p>
    <w:p>
      <w:r>
        <w:t>- Hướng dẫn cơ chế quản lý, sử dụng kinh phí thực hiện các chương trình, nhiệm vụ, dự án khoa học, công nghệ, đổi mới sáng tạo và chuyển đổi số; đồng thời phối hợp theo dõi, kiểm tra, giám sát việc sử dụng kinh phí theo quy định.</w:t>
      </w:r>
    </w:p>
    <w:p>
      <w:r>
        <w:t>Bộ Công Thương yêu cầu các đơn vị nghiêm túc triển khai thực hiện./.</w:t>
      </w:r>
    </w:p>
    <w:p>
      <w:r>
        <w:t>Nơi nhận:</w:t>
      </w:r>
    </w:p>
    <w:p>
      <w:r>
        <w:t>- Như trên;</w:t>
      </w:r>
    </w:p>
    <w:p>
      <w:r>
        <w:t>- Lãnh đạo Bộ;</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