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82/BTP-BTTP năm 2026 triển khai thi hành Nghị quyết 66.11/2026/NQ-CP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82/BTP-BTTP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09/01/2026</w:t>
            </w:r>
          </w:p>
        </w:tc>
      </w:tr>
      <w:tr>
        <w:tc>
          <w:tcPr>
            <w:tcW w:type="dxa" w:w="4320"/>
          </w:tcPr>
          <w:p>
            <w:r>
              <w:t>Ngày hiệu lực</w:t>
            </w:r>
          </w:p>
        </w:tc>
        <w:tc>
          <w:tcPr>
            <w:tcW w:type="dxa" w:w="4320"/>
          </w:tcPr>
          <w:p>
            <w:r>
              <w:t>09/01/2026</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82/BTP-BTTP</w:t>
      </w:r>
    </w:p>
    <w:p>
      <w:r>
        <w:t>V/v triển khai thi hành Nghị quyết số 66.11/2026/NQ-CP</w:t>
      </w:r>
    </w:p>
    <w:p>
      <w:r>
        <w:t>Hà Nội, ngày 09 tháng 01 năm 2026</w:t>
      </w:r>
    </w:p>
    <w:p>
      <w:r>
        <w:t>Kính gửi:  Ủy ban nhân dân các tỉnh, thành phố</w:t>
      </w:r>
    </w:p>
    <w:p>
      <w:r>
        <w:t>Ngày 06/01/2026, Chính phủ ban hành Nghị quyết số 66.11/2026/NQ-CP quy định xử lý khó khăn, vướng mắc về đấu giá quyền sử dụng đất trong trường hợp giao đất ở theo quy định của Luật Đất đai. Để đảm bảo việc tổ chức triển khai Nghị quyết số 66.11/2026/NQ-CP đồng bộ, hiệu quả, Bộ Tư pháp trân trọng đề nghị Ủy ban nhân dân các tỉnh, thành phố quan tâm, chỉ đạo thực hiện một số công việc sau đây:</w:t>
      </w:r>
    </w:p>
    <w:p>
      <w:r>
        <w:t>1. Tổ chức triển khai, tuyên truyền, phổ biến nội dung của Nghị quyết số 66.11/2026/NQ-CP tới các cơ quan, cá nhân, tổ chức có liên quan, đặc biệt là cơ quan, tổ chức có thẩm quyền đấu giá quyền sử dụng đất trong trường hợp giao đất ở cho cá nhân theo quy định của Luật Đất đai.</w:t>
      </w:r>
    </w:p>
    <w:p>
      <w:r>
        <w:t>2. Khi xem xét phê duyệt phương án đấu giá quyền sử dụng đất trong trường hợp giao đất ở cho cá nhân theo quy định của Luật Đất đai thì căn cứ tình hình thực tiễn hoạt động đấu giá quyền sử dụng đất tại địa phương, vụ việc đấu giá quyền sử dụng đất cụ thể để xem xét, quyết định tỷ lệ tiền đặt trước của người tham gia đấu giá quyền sử dụng đất theo quy định tại Điều 2 của Nghị quyết số 66.11/2026/NQ-CP đảm bảo hiệu quả của việc đấu giá.</w:t>
      </w:r>
    </w:p>
    <w:p>
      <w:r>
        <w:t>Trường hợp vụ việc đấu giá đã niêm yết, thông báo công khai nhưng chưa hết thời gian nộp tiền đặt trước tham gia đấu giá theo Phương án đấu giá quyền sử dụng đất đã được phê duyệt thì sửa đổi, bổ sung Phương án đấu giá để điều chỉnh tỷ lệ tiền đặt trước của người tham gia đấu giá quyền sử dụng đất theo tỷ lệ quy định tại Điều 2 của Nghị quyết số 66.11/2026/NQ-CP. Trường hợp người tham gia đấu giá đã nộp tiền đặt trước mà không tiếp tục muốn tham gia đấu giá theo tỷ lệ tiền đặt trước sau khi được điều chỉnh thì được nhận lại số tiền đặt trước đã nộp và tiền mua hồ sơ mời tham gia đấu giá.</w:t>
      </w:r>
    </w:p>
    <w:p>
      <w:r>
        <w:t>3. Rà soát, tổng hợp và kịp thời đăng tải quyết định cấm tham gia đấu giá quyền sử dụng đất trong trường hợp giao đất ở cho cá nhân đối với các trường hợp người tham gia đấu giá nộp tiền đặt trước theo quy định của Nghị quyết số 66.11/2026/NQ-CP mà vi phạm nghĩa vụ nộp tiền trúng đấu giá dẫn đến quyết định công nhận kết quả đấu giá bị hủy; đồng thời gửi Bộ Tư pháp để đăng tải trên Cổng Đấu giá tài sản quốc gia.</w:t>
      </w:r>
    </w:p>
    <w:p>
      <w:r>
        <w:t>4. Tăng cường việc thanh tra, kiểm tra tổ chức và hoạt động đấu giá nói chung và đấu giá quyền sử dụng đất nói riêng tại địa phương, trong đó chú trọng thanh tra, kiểm tra việc lựa chọn tổ chức hành nghề đấu giá tài sản để tổ chức đấu giá quyền sử dụng đất của người có tài sản đấu giá, trách nhiệm giám sát của người có tài sản đấu giá trong quá trình tổ chức đấu giá, kịp thời phát hiện, xử lý hoặc đề nghị cơ quan có thẩm quyền xử lý nghiêm các hành vi vi phạm.</w:t>
      </w:r>
    </w:p>
    <w:p>
      <w:r>
        <w:t>Trong quá trình triển khai thực hiện, nếu có khó khăn, vướng mắc phát sinh thì kịp thời phản ánh về Bộ Tư pháp để có biện pháp xử lý phù hợp.</w:t>
      </w:r>
    </w:p>
    <w:p>
      <w:r>
        <w:t>Trên đây là một số nội dung triển khai Nghị quyết số 66.11/2026/NQ-CP quy định xử lý khó khăn, vướng mắc về đấu giá quyền sử dụng đất trong trường hợp giao đất ở theo quy định của Luật Đất đai, Bộ Tư pháp trân trọng đề nghị Ủy ban nhân dân các tỉnh, thành phố quan tâm, chỉ đạo tổ chức thực hiện./.</w:t>
      </w:r>
    </w:p>
    <w:p>
      <w:r>
        <w:t>Nơi nhận:</w:t>
      </w:r>
    </w:p>
    <w:p>
      <w:r>
        <w:t>- Như trên;</w:t>
      </w:r>
    </w:p>
    <w:p>
      <w:r>
        <w:t>- Bộ trưởng (để b/c);</w:t>
      </w:r>
    </w:p>
    <w:p>
      <w:r>
        <w:t>- Sở Tư pháp các tỉnh, thành phố (để t/h);</w:t>
      </w:r>
    </w:p>
    <w:p>
      <w:r>
        <w:t>- Cổng thông tin Bộ Tư pháp;</w:t>
      </w:r>
    </w:p>
    <w:p>
      <w:r>
        <w:t>- Lưu: VT, Cục BTTP.</w:t>
      </w:r>
    </w:p>
    <w:p>
      <w:r>
        <w:t>KT. BỘ TRƯỞNG</w:t>
      </w:r>
    </w:p>
    <w:p>
      <w:r>
        <w:t>THỨ TRƯỞNG</w:t>
      </w:r>
    </w:p>
    <w:p>
      <w:r>
        <w:t>Phan Chí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