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8193/VPCP-CN năm 2024 bổ sung khu vực không đấu giá quyền khai thác khoáng sản các khu vực đã được Ủy ban nhân dân cấp tỉnh cấp giấy phép thăm dò, khai thác khoáng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8193/VPCP-CN</w:t>
      </w:r>
    </w:p>
    <w:p>
      <w:r>
        <w:t>V/v bổ sung khu vực không đấu giá quyền khai thác khoáng sản các khu vực đã được UBND cấp tỉnh cấp giấy phép thăm dò, khai thác khoáng sản.</w:t>
      </w:r>
    </w:p>
    <w:p>
      <w:r>
        <w:t>Hà Nội, ngày 08 tháng 11 năm 2024</w:t>
      </w:r>
    </w:p>
    <w:p>
      <w:r>
        <w:t>Kính gửi:</w:t>
      </w:r>
    </w:p>
    <w:p>
      <w:r>
        <w:t>- Bộ Tài nguyên và Môi trường;</w:t>
      </w:r>
    </w:p>
    <w:p>
      <w:r>
        <w:t>- Ủy ban nhân dân các tỉnh, thành phố trực thuộc Trung ương.</w:t>
      </w:r>
    </w:p>
    <w:p>
      <w:r>
        <w:t>Xét đề nghị của Bộ Tài nguyên và Môi trường (văn bản số 7098/BTNMT- KSVN ngày 14 tháng 10 năm 2024) về việc bổ sung khu vực không đấu giá quyền khai thác khoáng sản các khu vực đã được Ủy ban nhân dân cấp tỉnh cấp giấy phép thăm dò, khai thác khoáng sản (bản chụp kèm theo), Phó Thủ tướng Chính phủ Trần Hồng Hà có ý kiến như sau:</w:t>
      </w:r>
    </w:p>
    <w:p>
      <w:r>
        <w:t>1. Bộ Tài nguyên và Môi trường, Ủy ban nhân dân các tỉnh, thành phố trực thuộc Trung ương thực hiện chỉ đạo của Thủ tướng Chính phủ tại văn bản 2574/VPCP-CN ngày 14 tháng 4 năm 2023 về báo cáo công tác quản lý, cấp phép, thăm dò, khai thác khoáng sản làm vật liệu xây dựng thông thường giai đoạn 2019-2021 trên phạm vi cả nước.</w:t>
      </w:r>
    </w:p>
    <w:p>
      <w:r>
        <w:t>2. Bộ Tài nguyên và Môi trường chủ trì, phối hợp với các Bộ, cơ quan liên quan và Ủy ban nhân dân các tỉnh, thành phố trực thuộc trung ương trình Thủ tướng Chính phủ danh mục đấu giá, không đấu giá quyền khai thác khoáng sản đối với các khu vực khoáng sản nằm trong Quy hoạch khoáng sản làm vật liệu xây dựng theo đúng Quyết định số 711/QĐ-TTg ngày 24 tháng 7 năm 2024 về ban hành kế hoạch thực hiện Quy hoạch thăm dò, khai thác, chế biến và sử dụng các loại khoáng sản làm vật liệu xây dựng thời kỳ 2021 - 2030, tầm nhìn đến năm 2050; báo cáo Thủ tướng Chính phủ xem xét theo quy định của pháp luật.</w:t>
      </w:r>
    </w:p>
    <w:p>
      <w:r>
        <w:t>Văn phòng Chính phủ thông báo để Bộ Tài nguyên và Môi trường và Ủy ban nhân dân các tỉnh, thành phố trực thuộc Trung ương biết, thực hiện./.</w:t>
      </w:r>
    </w:p>
    <w:p>
      <w:r>
        <w:t>Nơi nhận:</w:t>
      </w:r>
    </w:p>
    <w:p>
      <w:r>
        <w:t>- Như trên;</w:t>
      </w:r>
    </w:p>
    <w:p>
      <w:r>
        <w:t>- Thủ tướng Chính phủ, Phó Thủ tướng Trần Hồng Hà (để b/c);</w:t>
      </w:r>
    </w:p>
    <w:p>
      <w:r>
        <w:t>- VPCP: BTCN, PCN Nguyễn Sỹ Hiệp, PCN Cao Huy, các Vụ: PL, NN, VI, QHĐP;</w:t>
      </w:r>
    </w:p>
    <w:p>
      <w:r>
        <w:t>- Lưu: VT, CN.Qm</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