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8166/BTNMT-VTQG năm 2024 đăng ký nhu cầu sử dụng dữ liệu ảnh viễn thám năm 2025 và kế hoạch 05 năm 2026-2030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8166/BTNMT-VTQG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8166/BTNMT-VTQG</w:t>
      </w:r>
    </w:p>
    <w:p>
      <w:r>
        <w:t>V/v đăng ký nhu cầu sử dụng dữ liệu ảnh viễn thám năm 2025 và kế hoạch 05 năm 2026-2030</w:t>
      </w:r>
    </w:p>
    <w:p>
      <w:r>
        <w:t>Hà Nội, ngày 21 tháng 11 năm 2024</w:t>
      </w:r>
    </w:p>
    <w:p>
      <w:r>
        <w:t>Kính gửi:</w:t>
      </w:r>
    </w:p>
    <w:p>
      <w:r>
        <w:t>- Các Bộ, cơ quan ngang Bộ, cơ quan trực thuộc Chính phủ;</w:t>
      </w:r>
    </w:p>
    <w:p>
      <w:r>
        <w:t>- Ủy ban nhân dân các tỉnh, thành phố trực thuộc trung ương.</w:t>
      </w:r>
    </w:p>
    <w:p>
      <w:r>
        <w:t>Thực hiện Nghị định số 03/2019/NĐ-CP ngày 04 tháng 01 năm 2019 của Chính phủ về hoạt động viễn thám; Quyết định số 149/QĐ-TTg ngày 01 tháng 02 năm 2019 của Thủ tướng chính phủ về Phê duyệt chiến lược phát triển viễn thám quốc gia đến năm 2030, tầm nhìn đến năm 2040, Bộ Tài nguyên và Môi trường đề nghị Quý cơ quan đăng ký nhu cầu sử dụng dữ liệu ảnh viễn thám (quang học và radar) năm 2025 và dự kiến 05 năm 2026-2030 theo Mẫu kèm theo Công văn này.</w:t>
      </w:r>
    </w:p>
    <w:p>
      <w:r>
        <w:t>Văn bản đăng ký nhu cầu sử dụng dữ liệu ảnh viễn thám của Quý Cơ quan gửi về Bộ Tài nguyên và Môi trường (qua Cục Viễn thám quốc gia địa chỉ: số 83 Nguyễn Chí Thanh, phường Láng Thượng, quận Đống Đa, thành phố Hà Nội) trước ngày 15 tháng 12 năm 2024.</w:t>
      </w:r>
    </w:p>
    <w:p>
      <w:r>
        <w:t>Chi tiết liên hệ đồng chí Lê Thị Huệ Lâm, Chuyên viên phòng Kế hoạch tổng hợp, Cục Viễn thám quốc gia, số điện thoại di động (+84) 983.608.973, địa chỉ hòm thư điện tử:  lthlam@monre.gov.vn.</w:t>
      </w:r>
    </w:p>
    <w:p>
      <w:r>
        <w:t>Bộ Tài nguyên và Môi trường trân trọng cảm ơn và rất mong nhận được sự hợp tác chặt chẽ của Quý Cơ quan./.</w:t>
      </w:r>
    </w:p>
    <w:p>
      <w:r>
        <w:t>Nơi nhận:</w:t>
      </w:r>
    </w:p>
    <w:p>
      <w:r>
        <w:t>- Như trên;</w:t>
      </w:r>
    </w:p>
    <w:p>
      <w:r>
        <w:t>- Bộ trưởng (để b/c);</w:t>
      </w:r>
    </w:p>
    <w:p>
      <w:r>
        <w:t>- Lưu VT, VTQG.</w:t>
      </w:r>
    </w:p>
    <w:p>
      <w:r>
        <w:t>KT. BỘ TRƯỞNG</w:t>
      </w:r>
    </w:p>
    <w:p>
      <w:r>
        <w:t>THỨ TRƯỞNG</w:t>
      </w:r>
    </w:p>
    <w:p>
      <w:r>
        <w:t>Nguyễn Thị Phương Hoa</w:t>
      </w:r>
    </w:p>
    <w:p>
      <w:r>
        <w:t>Mẫu đăng ký nhu cầu thu nhận dữ liệu ảnh viễn thám của Bộ ngành, địa phương</w:t>
      </w:r>
    </w:p>
    <w:p>
      <w:r>
        <w:t>(Kèm theo Công văn số……….../BTNMT-VTQG ngày…….tháng……năm 2024)</w:t>
      </w:r>
    </w:p>
    <w:p>
      <w:r>
        <w:t>(download tại webside của Cục VTQG:  http://www.rsc.gov.vn)</w:t>
      </w:r>
    </w:p>
    <w:p>
      <w:r>
        <w:t>CƠ QUAN, TỔ CHỨC</w:t>
      </w:r>
    </w:p>
    <w:p>
      <w:r>
        <w:t>----------</w:t>
      </w:r>
    </w:p>
    <w:p>
      <w:r>
        <w:t>CỘNG HÒA XÃ HỘI CHỦ NGHĨA VIỆT NAM</w:t>
      </w:r>
    </w:p>
    <w:p>
      <w:r>
        <w:t>Độc lập - Tự do - Hạnh phúc</w:t>
      </w:r>
    </w:p>
    <w:p>
      <w:r>
        <w:t>---------------</w:t>
      </w:r>
    </w:p>
    <w:p>
      <w:r>
        <w:t>Số: ........../...........</w:t>
      </w:r>
    </w:p>
    <w:p>
      <w:r>
        <w:t>Hà Nội, ngày ... tháng ... năm ..…...</w:t>
      </w:r>
    </w:p>
    <w:p>
      <w:r>
        <w:t>Kính gửi: Cục Viễn thám quốc gia</w:t>
      </w:r>
    </w:p>
    <w:p>
      <w:r>
        <w:t>Tên cơ quan, tổ chức:……...........................................................................................................................................................................</w:t>
      </w:r>
    </w:p>
    <w:p>
      <w:r>
        <w:t>Địa chỉ:……………………………………………………………..………………………………………………………………………....................</w:t>
      </w:r>
    </w:p>
    <w:p>
      <w:r>
        <w:t>Tên người đại diện liên hệ:……………………………………..… Số điện thoại:……..……………. Email:….……………..…………...............</w:t>
      </w:r>
    </w:p>
    <w:p>
      <w:r>
        <w:t>Thông tin về dữ liệu viễn thám cần cung cấp năm………………………………………………………………………………………..................</w:t>
      </w:r>
    </w:p>
    <w:p>
      <w:r>
        <w:t>Loại ảnh viễn thám 1</w:t>
      </w:r>
    </w:p>
    <w:p>
      <w:r>
        <w:t>Khu vực yêu cầu 2</w:t>
      </w:r>
    </w:p>
    <w:p>
      <w:r>
        <w:t>(shapefile nếu có)</w:t>
      </w:r>
    </w:p>
    <w:p>
      <w:r>
        <w:t>Thời gian chụp ảnh 3</w:t>
      </w:r>
    </w:p>
    <w:p>
      <w:r>
        <w:t>Tên nhiệm vụ, Đề án, Dự án, QĐ phê duyệt</w:t>
      </w:r>
    </w:p>
    <w:p>
      <w:r>
        <w:t>(nếu có)</w:t>
      </w:r>
    </w:p>
    <w:p>
      <w:r>
        <w:t>Số lượng 4</w:t>
      </w:r>
    </w:p>
    <w:p>
      <w:r>
        <w:t>(theo mảnh- nếu có)</w:t>
      </w:r>
    </w:p>
    <w:p>
      <w:r>
        <w:t>Mức độ xử lý 5</w:t>
      </w:r>
    </w:p>
    <w:p>
      <w:r>
        <w:t>(nếu có)</w:t>
      </w:r>
    </w:p>
    <w:p>
      <w:r>
        <w:t>Độ phân giải 6</w:t>
      </w:r>
    </w:p>
    <w:p>
      <w:r>
        <w:t>(nếu có)</w:t>
      </w:r>
    </w:p>
    <w:p>
      <w:r>
        <w:t>VNREDSat-1 7</w:t>
      </w:r>
    </w:p>
    <w:p>
      <w:r>
        <w:t>(Dữ liệuchụp mới)</w:t>
      </w:r>
    </w:p>
    <w:p>
      <w:r>
        <w:t>SPOT6 8</w:t>
      </w:r>
    </w:p>
    <w:p>
      <w:r>
        <w:t>(Dữ liệu chụp mới)</w:t>
      </w:r>
    </w:p>
    <w:p>
      <w:r>
        <w:t>SPOT5 9</w:t>
      </w:r>
    </w:p>
    <w:p>
      <w:r>
        <w:t>(chỉ cập nhật từ năm 2008 đến tháng 8 năm 2013)</w:t>
      </w:r>
    </w:p>
    <w:p>
      <w:r>
        <w:t>SPOT2 10</w:t>
      </w:r>
    </w:p>
    <w:p>
      <w:r>
        <w:t>(chỉ cập nhật đến năm 2010)</w:t>
      </w:r>
    </w:p>
    <w:p>
      <w:r>
        <w:t>SPOT4 11</w:t>
      </w:r>
    </w:p>
    <w:p>
      <w:r>
        <w:t>(chỉ cập nhật đến năm 2012)</w:t>
      </w:r>
    </w:p>
    <w:p>
      <w:r>
        <w:t>KOMPSAT-3A 12</w:t>
      </w:r>
    </w:p>
    <w:p>
      <w:r>
        <w:t>(Dữ liệu chụp mới)</w:t>
      </w:r>
    </w:p>
    <w:p>
      <w:r>
        <w:t>COSMO Skymed 13</w:t>
      </w:r>
    </w:p>
    <w:p>
      <w:r>
        <w:t>(Dữ liệu chụp mới)</w:t>
      </w:r>
    </w:p>
    <w:p>
      <w:r>
        <w:t>Dữ liệu ảnh khác theo nhu cầu (ghi rõ)</w:t>
      </w:r>
    </w:p>
    <w:p>
      <w:r>
        <w:t>Nguồn kinh phí dự kiến (nếu có)………………………………………………………………………………………………………</w:t>
      </w:r>
    </w:p>
    <w:p>
      <w:r>
        <w:t>Sơ đồ hoặc tọa độ khu vực yêu cầu cung cấp thông tin, dữ liệu ảnh viễn thám  (gửi kèm theo công văn này)</w:t>
      </w:r>
    </w:p>
    <w:p>
      <w:r>
        <w:t>Thủ trưởng cơ quan, tổ chức đề nghị cung cấp dữ liệu viễn thám</w:t>
      </w:r>
    </w:p>
    <w:p>
      <w:r>
        <w:t>(Ký, ghi rõ họ tên, đóng dấu)</w:t>
      </w:r>
    </w:p>
    <w:p>
      <w:r>
        <w:t>Ghi chú:</w:t>
      </w:r>
    </w:p>
    <w:p>
      <w:r>
        <w:t>1  Loại ảnh viễn thám: Trong bảng đã liệt kê những loại dữ liệu viễn thám hiện có trong cơ sở dữ liệu tại Cục Viễn thám quốc gia. Đối với những loại dữ liệu viễn thám khác đề nghị ghi rõ tên.</w:t>
      </w:r>
    </w:p>
    <w:p>
      <w:r>
        <w:t>2  Khu vực yêu cầu là khu vực yêu cầu đặt dữ liệu, có thể mô tả theo các cách sau:</w:t>
      </w:r>
    </w:p>
    <w:p>
      <w:r>
        <w:t>Theo tọa độ 4 góc hình tứ giác phủ trùm khu vực yêu cầu;</w:t>
      </w:r>
    </w:p>
    <w:p>
      <w:r>
        <w:t>Theo địa giới hành chính.</w:t>
      </w:r>
    </w:p>
    <w:p>
      <w:r>
        <w:t>3  Thời gian chụp ảnh: Là thời gian mà dữ liệu viễn thám ghi nhận thông tin. VD: 23/12/2013.</w:t>
      </w:r>
    </w:p>
    <w:p>
      <w:r>
        <w:t>4  Số lượng: Số lượng cảnh ảnh phủ trùm khu vực yêu cầu ảnh viễn thám.</w:t>
      </w:r>
    </w:p>
    <w:p>
      <w:r>
        <w:t>5  Mức độ xử lý gồm 3 mức, đề nghị ghi rõ 1 trong 3 mức xử lý này:</w:t>
      </w:r>
    </w:p>
    <w:p>
      <w:r>
        <w:t>- Mức 1A: Là dữ liệu ảnh thô, được xử lý sơ bộ nhằm loại bỏ sai số trong của đầu thu và tín hiệu nhiễu do ảnh hưởng của khí quyển.</w:t>
      </w:r>
    </w:p>
    <w:p>
      <w:r>
        <w:t>Mức 2A: Là dữ liệu ảnh đã được xử lý sơ bộ về phổ và hình học, chưa loại bỏ ảnh hưởng do chênh cao địa hình.</w:t>
      </w:r>
    </w:p>
    <w:p>
      <w:r>
        <w:t>Mức 3: Là dữ liệu ảnh đã được hiệu chỉnh phổ và hình học bằng điểm khống chế mặt đất, đưa về hệ tọa độ bản đồ. Còn gọi là bình đồ ảnh hoặc ảnh trực giao, có độ chính xác tương đương với bản đồ địa hình. Đối với mức xử lý này đề nghị ghi rõ độ chính xác tương đương với bản đồ địa hình. VD: tỷ lệ 1/25.000.</w:t>
      </w:r>
    </w:p>
    <w:p>
      <w:r>
        <w:t>6  Độ phân giải: Là độ phân giải mặt đất của dữ liệu viễn thám theo đơn vị mét. VD: Dữ liệu viễn thám SPOT5 đa phổ có độ phân giải là 10m.</w:t>
      </w:r>
    </w:p>
    <w:p>
      <w:r>
        <w:t>7  VNREDSat-1: Ảnh VNREDSat-1 với 01 kênh toàn sắc độ phân giải đến 2.5m và 4 kênh đa phổ với độ phân giải đến 10m, thường được sử dụng để lập và cập nhật bản đồ sử dụng đất, bản đồ nông nghiệp và bản đồ rừng ở các tỷ lệ lớn...Dữ liệu ảnh VNREDSat-1 được cập nhật từ tháng 8 năm 2013.</w:t>
      </w:r>
    </w:p>
    <w:p>
      <w:r>
        <w:t>8  SPOT6: Ảnh SPOT6 với 01 kênh toàn sắc độ phân giải đến 1.5m và 4 kênh đa phổ với độ phân giải đến 6m, thường được sử dụng cập nhật cơ sở dữ liệu nên địa lý tỷ lệ 1/10.000; để lập và cập nhật bản đồ sử dụng đất, bản đồ nông nghiệp và bản đồ rừng ở các tỷ lệ lớn.</w:t>
      </w:r>
    </w:p>
    <w:p>
      <w:r>
        <w:t>9  SPOT5: Ảnh SPOT5 với 01 kênh toàn sắc độ phân giải đến 2.5m và 4 kênh đa phổ với độ phân giải đến 10m, thường được sử dụng để lập và cập nhật bản đồ sử dụng đất, bản đồ nông nghiệp và bản đồ rừng ở các tỷ lệ lớn. Đến nay vệ tinh SPOT5 không còn hoạt động vì vậy dữ liệu ảnh SPOT5 chỉ cập nhật từ năm 2008 đến tháng 8 năm 2013.</w:t>
      </w:r>
    </w:p>
    <w:p>
      <w:r>
        <w:t>10  SPOT2: Ảnh SPOT2 với 01 kênh toàn sắc độ phân giải 10m và 4 kênh đa phổ với độ phân giải 20m Đến nay vệ tinh SPOT2 không còn hoạt động vì vậy dữ liệu ảnh SPOT2 chỉ cập nhật đến năm 2010.</w:t>
      </w:r>
    </w:p>
    <w:p>
      <w:r>
        <w:t>11  SPOT4: Ảnh SPOT4 với 01 kênh toàn sắc độ phân giải 10m và 4 kênh đa phổ với độ phân giải 20m. Đến nay vệ tinh SPOT4 không còn hoạt động vì vậy dữ liệu ảnh SPOT4 chỉ cập nhật đến năm 2012.</w:t>
      </w:r>
    </w:p>
    <w:p>
      <w:r>
        <w:t>12  KOMPSAT-3A: Ảnh KOMPSAT-3A gồm 1 kênh ảnh toàn sắc độ phân giải 0.55 m và 4 kênh ảnh đa phổ độ phân giải 2.2 m</w:t>
      </w:r>
    </w:p>
    <w:p>
      <w:r>
        <w:t>13  COSMO Skymed: Ảnh Radar COSMO Skymed với bước sóng ở băng X, có 5 loại chế độ chụp khác nhau (Spotlight độ phân giải 1m, Stripmap độ phân giải từ 3-15m, StripmapPingPong độ phân giải 15m, ScanSar Wide Region độ phân giải 30m, ScanSar Region độ phân giải 30m.</w:t>
      </w:r>
    </w:p>
    <w:p>
      <w:r>
        <w:t>Về mức thu phí khai thác và sử dụng dữ liệu viễn thám quốc gia, quý cơ quan tham khảo Thông tư 187/2016/TT-BTC ngày 08/11/2016 đã được đăng tải trên trang web của Cục Viễn thám quốc gia: http://www.nrsd.gov.vn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