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8140/VPCP-NN năm 2023 về chủ trương chuyển mục đích sử dụng rừng sang mục đích khác để thực hiện Dự án Hồ chứa nước Krông Pách Thượng, tỉnh Đắk Lắk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8140/VPCP-NN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8140/VPCP-NN</w:t>
      </w:r>
    </w:p>
    <w:p>
      <w:r>
        <w:t>V/v chủ trương chuyển mục đích sử dụng rừng sang mục đích khác để thực hiện Dự án Hồ chứa nước Krông Pách Thượng, tỉnh Đắk Lắk.</w:t>
      </w:r>
    </w:p>
    <w:p>
      <w:r>
        <w:t>Hà Nội, ngày 19 tháng 10 năm 2023</w:t>
      </w:r>
    </w:p>
    <w:p>
      <w:r>
        <w:t>Kính gửi:  Bộ Nông nghiệp và Phát triển nông thôn.</w:t>
      </w:r>
    </w:p>
    <w:p>
      <w:r>
        <w:t>Về đề nghị của Bộ Nông nghiệp và Phát triển nông thôn tại văn bản số 7062/BNN-KL ngày 03 tháng 10 năm 2023 về việc đề nghị xem xét, quyết định chủ trương chuyển mục đích sử dụng rừng để thực hiện Dự án Hồ chứa nước Krông Pách Thượng, tỉnh Đắk Lắk (giai đoạn 1), Phó Thủ tướng Trần Lưu Quang có ý kiến như sau:</w:t>
      </w:r>
    </w:p>
    <w:p>
      <w:r>
        <w:t>1. Bộ Nông nghiệp và Phát triển nông thôn chủ trì, phối hợp với Ủy ban nhân dân tỉnh Đắk Lắk và các cơ quan liên quan khẩn trương thực hiện ý kiến chỉ đạo của Lãnh đạo Chính phủ tại văn bản số 3517/VPCP-NN ngày 27 tháng 9 năm 2023, thông báo kết quả kiểm toán tại văn bản số 578/TB-KTNN ngày 04 tháng 10 năm 2022 của Kiểm toán Nhà nước; rà soát kỹ lưỡng hồ sơ đề nghị chủ trương chuyển mục đích sử dụng rừng để thực hiện Dự án, đảm bảo chặt chẽ, đúng quy định của pháp luật về lâm nghiệp và các quy định liên quan, chống lợi ích nhóm, tham nhũng, tiêu cực, lợi dụng để hợp thức hóa sai phạm; khẳng định Hồ sơ dự án đủ hay không đủ điều kiện để Thủ tướng Chính phủ quyết định chủ trương chuyển mục đích sử dụng rừng; báo cáo Thủ tướng Chính phủ trong tháng 10 năm 2023, trong đó lưu ý:</w:t>
      </w:r>
    </w:p>
    <w:p>
      <w:r>
        <w:t>- Xác định chính xác diện tích rừng đề nghị chủ trương chuyển mục đích sử dụng rừng sang mục đích khác để triển khai Dự án; giải trình đầy đủ nguyên nhân biến động giảm diện tích rừng đề nghị Thủ tướng Chính phủ quyết định chủ trương chuyển mục đích sử dụng sang mục đích khác để thực hiện Dự án kể từ khi phải tạm dừng triển khai để rà soát theo Nghị quyết số 71/NQ-CP ngày 08 tháng 8 năm 2017 của Chính phủ ban hành Chương trình hành động của Chính phủ thực hiện Chỉ thị số 13-CT/TW ngày 12 tháng 01 năm 2017 của Ban Bí thư về tăng cường sự lãnh đạo của đảng đối với công tác quản lý, bảo vệ và phát triển rừng đến nay.</w:t>
      </w:r>
    </w:p>
    <w:p>
      <w:r>
        <w:t>- Làm rõ căn cứ pháp lý, thẩm quyền của việc tách riêng thành 02 hồ sơ đề nghị chủ trương chuyển mục đích sử dụng rừng sang mục đích khác để thực hiện Dự án (gồm: hồ sơ đối với 73,72 ha rừng sản xuất (17,33 ha rừng tự nhiên và 56,39 ha rừng trồng), hồ sơ đối với 11,49 ha rừng sản xuất là rừng trồng).</w:t>
      </w:r>
    </w:p>
    <w:p>
      <w:r>
        <w:t>- Báo cáo rõ (thống nhất hay không thống nhất) với nội dung báo cáo tiếp thu, giải trình của Ủy ban nhân dân tỉnh Đắk Lắk về ý kiến tham gia thẩm định của các Bộ.</w:t>
      </w:r>
    </w:p>
    <w:p>
      <w:r>
        <w:t>2. Văn phòng Chính phủ theo dõi, đôn đốc theo chức năng, nhiệm vụ được giao.</w:t>
      </w:r>
    </w:p>
    <w:p>
      <w:r>
        <w:t>Văn phòng Chính phủ thông báo để các cơ quan liên quan biết, thực hiện./.</w:t>
      </w:r>
    </w:p>
    <w:p>
      <w:r>
        <w:t>Nơi nhận:</w:t>
      </w:r>
    </w:p>
    <w:p>
      <w:r>
        <w:t>- Như trên;</w:t>
      </w:r>
    </w:p>
    <w:p>
      <w:r>
        <w:t>- TTgCP, Phó TTgCP Trần Lưu Quang;</w:t>
      </w:r>
    </w:p>
    <w:p>
      <w:r>
        <w:t>- Các Bộ: TNMT, KHĐT, QP, CA;</w:t>
      </w:r>
    </w:p>
    <w:p>
      <w:r>
        <w:t>- UBND tỉnh Đắk Lắk;</w:t>
      </w:r>
    </w:p>
    <w:p>
      <w:r>
        <w:t>- VPCP: BTCN, PCN Mai Thị Thu Vân, các Vụ: PL, CN, V.I;</w:t>
      </w:r>
    </w:p>
    <w:p>
      <w:r>
        <w:t>- Lưu VT, NN (2). Kh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