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809/NCC-VP năm 2023 thực hiện Quy trình 3936/NCC-QLHC do Cục Người có công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809/NCC-VP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LAO ĐỘNG -THƯƠNG BINH VÀ XÃ HỘI</w:t>
      </w:r>
    </w:p>
    <w:p>
      <w:r>
        <w:t>CỤC NGƯỜI CÓ CÔNG</w:t>
      </w:r>
    </w:p>
    <w:p>
      <w:r>
        <w:t>-------</w:t>
      </w:r>
    </w:p>
    <w:p>
      <w:r>
        <w:t>CỘNG HÒA XÃ HỘI CHỦ NGHĨA VIỆT NAM</w:t>
      </w:r>
    </w:p>
    <w:p>
      <w:r>
        <w:t>Độc lập - Tự do - Hạnh phúc</w:t>
      </w:r>
    </w:p>
    <w:p>
      <w:r>
        <w:t>---------------</w:t>
      </w:r>
    </w:p>
    <w:p>
      <w:r>
        <w:t>Số: 809/NCC-VP</w:t>
      </w:r>
    </w:p>
    <w:p>
      <w:r>
        <w:t>V/v triển khai thực hiện Quy trình số 3936/NCC-QLHC ngày 08/6/2023</w:t>
      </w:r>
    </w:p>
    <w:p>
      <w:r>
        <w:t>Hà Nội, ngày 09 tháng 6 năm 2023</w:t>
      </w:r>
    </w:p>
    <w:p>
      <w:r>
        <w:t>Kính gửi:  Sở Lao động - Thương binh và Xã hội các tỉnh, thành phố trực thuộc Trung ương</w:t>
      </w:r>
    </w:p>
    <w:p>
      <w:r>
        <w:t>Thực hiện Quyết định số 1164/QĐ-LĐTBXH ngày 15/10/2021 và Quyết định số 1273/QĐ-LĐTBXH ngày 11/11/2021 của Bộ trưởng Bộ Lao động - Thương binh và Xã hội, Cục Người có công đang xây dựng hệ thống cơ sở dữ liệu người có công với cách mạng, triển khai vận hành tại địa chỉ https://csdl-nguoicocong.molisa.gov.vn/</w:t>
      </w:r>
    </w:p>
    <w:p>
      <w:r>
        <w:t>Để cập nhật, hoàn thiện cơ sở dữ liệu người có công với cách mạng, kết nối, xác thực với cơ sở dữ liệu quốc gia về dân cư (hoàn thành trong tháng 9/2023) phục vụ công tác quản lý nhà nước theo Chỉ thị số 05/CT-TTg ngày 23/02/2023 của Thủ tướng Chính phủ, được sự đồng ý của Lãnh đạo Bộ Lao động - Thương binh và Xã hội và Lãnh đạo Bộ Công an, Cục Người có công và Cục Cảnh sát quản lý hành chính về trật tự xã hội (C06) thống nhất ban hành Quy trình số 3936/NCC-QLHC ngày 08/6/2023 thực hiện rà soát, đối chiếu làm sạch và nhập dữ liệu người có công trên hệ thống Cơ sở dữ liệu quốc gia về dân cư.</w:t>
      </w:r>
    </w:p>
    <w:p>
      <w:r>
        <w:t>Cục Người có công đề nghị Sở Lao động - Thương binh và Xã hội các tỉnh, thành phố trực thuộc Trung ương chỉ đạo cơ quan Lao động - Thương binh và Xã hội tại địa phương triển khai thực hiện nội dung mục  4.1  tại Quy trình số 3936/NCC-QLHC đảm bảo hoàn thành đúng tiến độ quy định.</w:t>
      </w:r>
    </w:p>
    <w:p>
      <w:r>
        <w:t>(Quy trình số 3936/NCC-QLHC kèm theo)./.</w:t>
      </w:r>
    </w:p>
    <w:p>
      <w:r>
        <w:t>Trân trọng cảm ơn sự phối hợp của quý Sở./.</w:t>
      </w:r>
    </w:p>
    <w:p>
      <w:r>
        <w:t>Nơi nhận:</w:t>
      </w:r>
    </w:p>
    <w:p>
      <w:r>
        <w:t>- Như trên;</w:t>
      </w:r>
    </w:p>
    <w:p>
      <w:r>
        <w:t>- Bộ trưởng (để b/c);</w:t>
      </w:r>
    </w:p>
    <w:p>
      <w:r>
        <w:t>- Thứ trưởng Nguyễn Bá Hoan (để b/c);</w:t>
      </w:r>
    </w:p>
    <w:p>
      <w:r>
        <w:t>- Bộ Công an: C06</w:t>
      </w:r>
    </w:p>
    <w:p>
      <w:r>
        <w:t>- Bộ LĐTBXH: Trung tâm CNTT; Tổ công tác triển khai Đề án 06/CP.</w:t>
      </w:r>
    </w:p>
    <w:p>
      <w:r>
        <w:t>- Lưu: VT.</w:t>
      </w:r>
    </w:p>
    <w:p>
      <w:r>
        <w:t>CỤC TRƯỞNG</w:t>
      </w:r>
    </w:p>
    <w:p>
      <w:r>
        <w:t>Đào Ngọc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