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7891/CTHN-TTHT năm 2024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7891 /CTHN-TTHT</w:t>
      </w:r>
    </w:p>
    <w:p>
      <w:r>
        <w:t>V/v thuế suất thuế GTGT</w:t>
      </w:r>
    </w:p>
    <w:p>
      <w:r>
        <w:t>Hà Nội , ngày  06  tháng  02  năm  2024</w:t>
      </w:r>
    </w:p>
    <w:p>
      <w:r>
        <w:t>Kính gửi:  Trung tâm bảo vệ môi trường và ứng phó biến đổi khí hậu</w:t>
      </w:r>
    </w:p>
    <w:p>
      <w:r>
        <w:t>(Địa chỉ:  S ố 375A, đ ư ờng Trường Ch i nh, phường Khương Trung, quận Thanh Xuân, TP Hà Nội - Mã số thuế: 0 1 04326447-002)</w:t>
      </w:r>
    </w:p>
    <w:p>
      <w:r>
        <w:t>Cục Thuế TP Hà Nội nhận được công văn 73/CV-NetViet ngày 15/11/2024 của Trung tâm  bảo  vệ môi trường và  ứ ng phó biến đổi khí hậu (sau đây gọi tắt là Công t y ) vướng  m ắc về thuế suất thuế GTGT, Cục Thuế TP Hà Nội có ý kiến nh ư  sau:</w:t>
      </w:r>
    </w:p>
    <w:p>
      <w:r>
        <w:t>- Căn cứ Thông tư 219/20P3/TT-BTC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10 quy định thuế suất 5%:</w:t>
      </w:r>
    </w:p>
    <w:p>
      <w:r>
        <w:t>“Điều 10. Thuế suất 5%</w:t>
      </w:r>
    </w:p>
    <w:p>
      <w:r>
        <w:t>...</w:t>
      </w:r>
    </w:p>
    <w:p>
      <w:r>
        <w:t>15. Dịch vụ khoa học và công nghệ là các hoạt động phục vụ, h ỗ  trợ kỹ thuật cho việc nghiên cứu khoa học và p hát  triển công nghệ; các hoạt động liên quan đến sở hữu trí tuệ; chuyển giao công nghệ, t i êu chuẩn, quy chuẩn kỹ thuật; đo lường, chất lượng sản phẩm, hàng hóa, an toàn bức xạ, hạt nhân và năng lượng nguyên tử; dịch vụ về thông tin, tư vấn, đào tạo, bồi dưỡng, phổ biến, ứng dụng thành tựu khoa học và công nghệ trong các lĩnh vực  ki nh tế - xã hội theo hợp đồng dịch vụ khoa học và công nghệ quy định tại Luật Khoa học và công nghệ, không bao gồm trò ch ơ i trực tuyến và dịch vụ giải trí trên Internet.</w:t>
      </w:r>
    </w:p>
    <w:p>
      <w:r>
        <w:t>...”</w:t>
      </w:r>
    </w:p>
    <w:p>
      <w:r>
        <w:t>Căn cứ các quy định trên, Trường hợp Công ty cung cấp dịch vụ khoa học và công nghệ theo quy định tại Khoản 15 Điều 10 Thông tư số 219/2013/TT-BTC thì dịch vụ này thuộc đối t ượ ng chịu thuế suất thuế GTGT 5% theo quy định .</w:t>
      </w:r>
    </w:p>
    <w:p>
      <w:r>
        <w:t>V ề việc xác định dịch vụ Công ty cung cấp có thuộc dịch vụ khoa học và công nghệ hay không, không thuộc thẩm quyền của cơ quan Thuế. Đề nghị Công ty liên hệ với cơ quan nhà nước có thẩm quyền để được hướng dẫn.</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 i. gdt . gov.vn  hoặc liên hệ với Phòng Thanh tra - Kiểm tra s ố  3 để được hỗ trợ giải quyết.</w:t>
      </w:r>
    </w:p>
    <w:p>
      <w:r>
        <w:t>Cục Thuế TP Hà Nội trả lời để Công ty được biết và thực hiện. /.</w:t>
      </w:r>
    </w:p>
    <w:p>
      <w:r>
        <w:t>Nơi nhận:</w:t>
      </w:r>
    </w:p>
    <w:p>
      <w:r>
        <w:t>- Như trên;</w:t>
      </w:r>
    </w:p>
    <w:p>
      <w:r>
        <w:t>- Phòng NVDTPC;</w:t>
      </w:r>
    </w:p>
    <w:p>
      <w:r>
        <w:t>- Phòng TKT3;</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