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7879/VPCP-QHQT năm 2023 về tình hình thực hiện Dự án Đầu tư xây dựng Bệnh viện Ung bướu Thành phố Cần Thơ, vay vốn Hungary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7879/VPCP-QHQT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11/10/2023</w:t>
            </w:r>
          </w:p>
        </w:tc>
      </w:tr>
      <w:tr>
        <w:tc>
          <w:tcPr>
            <w:tcW w:type="dxa" w:w="4320"/>
          </w:tcPr>
          <w:p>
            <w:r>
              <w:t>Ngày hiệu lực</w:t>
            </w:r>
          </w:p>
        </w:tc>
        <w:tc>
          <w:tcPr>
            <w:tcW w:type="dxa" w:w="4320"/>
          </w:tcPr>
          <w:p>
            <w:r>
              <w:t>11/10/2023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7879/VPCP-QHQT</w:t>
      </w:r>
    </w:p>
    <w:p>
      <w:r>
        <w:t>V/v tình hình thực hiện Dự án Đầu tư xây dựng Bệnh viện Ung bướu thành phố Cần Thơ, vay vốn Hungary</w:t>
      </w:r>
    </w:p>
    <w:p>
      <w:r>
        <w:t>Hà Nội ngày 11 tháng 10 năm 2023</w:t>
      </w:r>
    </w:p>
    <w:p>
      <w:r>
        <w:t>Kính gửi:</w:t>
      </w:r>
    </w:p>
    <w:p>
      <w:r>
        <w:t>- Bộ Kế hoạch và Đầu tư;</w:t>
      </w:r>
    </w:p>
    <w:p>
      <w:r>
        <w:t>- Bộ Tài chính;</w:t>
      </w:r>
    </w:p>
    <w:p>
      <w:r>
        <w:t>- Bộ Xây dựng;</w:t>
      </w:r>
    </w:p>
    <w:p>
      <w:r>
        <w:t>- Bộ Tư pháp;</w:t>
      </w:r>
    </w:p>
    <w:p>
      <w:r>
        <w:t>- Bộ Ngoại giao;</w:t>
      </w:r>
    </w:p>
    <w:p>
      <w:r>
        <w:t>- Ủy ban nhân dân thành phố Cần Thơ.</w:t>
      </w:r>
    </w:p>
    <w:p>
      <w:r>
        <w:t>Xét kiến nghị của Ủy ban dân dân thành phố Cần Thơ tại văn bản số 284/BC-UBND ngày 22 tháng 9 năm 2023 về tình hình thực hiện Dự án Đầu tư xây dựng Bệnh viện Ung bướu thành phố Cần Thơ (Dự án), vay vốn Hungary, Phó Thủ tướng Chính phủ Trần Lưu Quang có ý kiến như sau:</w:t>
      </w:r>
    </w:p>
    <w:p>
      <w:r>
        <w:t>1. Ủy ban nhân dân thành phố Cần Thơ thực hiện theo ý kiến chỉ đạo của Phó Thủ tướng Chính phủ tại các văn bản số: 3337/VPCP-QHQT ngày 14 tháng 9 năm 2023, 3256/VPCP-QHQT ngày 11 tháng 9 năm 2023 của Văn phòng Chính phủ để:</w:t>
      </w:r>
    </w:p>
    <w:p>
      <w:r>
        <w:t>- Chủ trì, phối hợp với các Bộ ngành liên quan thực hiện thủ tục xác định giá trị thanh toán cho các nhà thầu để thực hiện thanh quyết toán hợp đồng EPC cho liên danh nhà thầu và các thủ tục xử lý phần phát sinh có liên quan, xử lý dứt điểm trong tháng 10 năm 2023. Các Bộ: Xây dựng, Kế hoạch và Đầu tư, Tài chính phối hợp chặt chẽ với Ủy ban nhân dân thành phố Cần Thơ thực hiện công việc này.</w:t>
      </w:r>
    </w:p>
    <w:p>
      <w:r>
        <w:t>- Thực hiện các thủ tục điều chỉnh chủ trương đầu tư Dự án (nếu có) theo đúng trình tự, thủ tục và thẩm quyền quy định của pháp luật về đầu tư công, ngân sách nhà nước và quy định pháp luật khác có liên quan. Bộ Kế hoạch và Đầu tư hướng dẫn Ủy ban nhân dân thành phố Cần Thơ thực hiện thủ tục này.</w:t>
      </w:r>
    </w:p>
    <w:p>
      <w:r>
        <w:t>2. Trên cơ sở báo cáo của Ủy ban nhân dân thành phố Cần Thơ tại văn bản nêu trên, Bộ Tài chính phối hợp với Ủy ban nhân dân thành phố Cần Thơ, Bộ Ngoại giao, Bộ Tư pháp và Bộ Kế hoạch và Đầu tư trao đổi về các thủ tục đối ngoại cần thiết tiếp theo với phía Hungary, báo cáo Thủ tướng Chính phủ xem xét, quyết định.</w:t>
      </w:r>
    </w:p>
    <w:p>
      <w:r>
        <w:t>Văn phòng Chính phủ xin thông báo để các cơ quan và Ủy ban nhân dân thành phố Cần Thơ biết, thực hiện./.</w:t>
      </w:r>
    </w:p>
    <w:p>
      <w:r>
        <w:t>Nơi nhận:</w:t>
      </w:r>
    </w:p>
    <w:p>
      <w:r>
        <w:t>- Như trên;</w:t>
      </w:r>
    </w:p>
    <w:p>
      <w:r>
        <w:t>- TTg, PTTg Trần Lưu Quang;</w:t>
      </w:r>
    </w:p>
    <w:p>
      <w:r>
        <w:t>- Bộ YT;</w:t>
      </w:r>
    </w:p>
    <w:p>
      <w:r>
        <w:t>- VPCP: BTCN, PCN Nguyễn Xuân Thành, Các Vụ: KGVX, KTTH, QHĐP, TH;</w:t>
      </w:r>
    </w:p>
    <w:p>
      <w:r>
        <w:t>- Lưu: VT, QHQT (3b).HN</w:t>
      </w:r>
    </w:p>
    <w:p>
      <w:r>
        <w:t>KT. BỘ TRƯỞNG, CHỦ NHIỆM</w:t>
      </w:r>
    </w:p>
    <w:p>
      <w:r>
        <w:t>PHÓ      CHỦ NHIỆM</w:t>
      </w:r>
    </w:p>
    <w:p>
      <w:r>
        <w:t>Nguyễ     n Xuân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