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7863/VPCP-PL năm 2023 về tiếp thu, chỉnh lý dự thảo Luật Nhà ở (sửa đổi)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7863/VPCP-PL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7863/VPCP-PL</w:t>
      </w:r>
    </w:p>
    <w:p>
      <w:r>
        <w:t>V/v tiếp thu, chỉnh lý dự thảo Luật Nhà ở (sửa đổi)</w:t>
      </w:r>
    </w:p>
    <w:p>
      <w:r>
        <w:t>Hà Nội ngày 10 tháng 10 năm 2023</w:t>
      </w:r>
    </w:p>
    <w:p>
      <w:r>
        <w:t>Kính gửi:  Bộ Xây dựng.</w:t>
      </w:r>
    </w:p>
    <w:p>
      <w:r>
        <w:t>Xét Báo cáo số 189/BC-BXD ngày 05 tháng 10 năm 2023 và Báo cáo số 195/BC-BXD ngày 09 tháng 10 năm 2023 của Bộ Xây dựng về việc tiếp thu, giải trình, chỉnh lý, hoàn thiện dự thảo Luật Nhà ở (sửa đổi), Phó Thủ tướng Chính phủ Trần Hồng Hà có ý kiến như sau:</w:t>
      </w:r>
    </w:p>
    <w:p>
      <w:r>
        <w:t>- Đồng ý với đa số ý kiến Thành viên Chính phủ về các nội dung tiếp thu, giải trình, chỉnh lý tại Báo cáo số 189/BC-BXD ngày 05 tháng 10 năm 2023 và Báo cáo số 195/BC-BXD ngày 09 tháng 10 năm 2023 của Bộ Xây dựng.</w:t>
      </w:r>
    </w:p>
    <w:p>
      <w:r>
        <w:t>- Bộ Xây dựng hoàn thiện dự thảo Báo cáo của Chính phủ sau khi tiếp thu đầy đủ ý kiến Thành viên Chính phủ, trong đó chỉnh lý nội dung về phát triển nhà nhiều tầng, nhiều căn hộ ở của hộ gia đình, cá nhân theo phương án 1, bổ sung trường hợp xây dựng nhà ở có quy mô từ 20 căn hộ trở lên để cho thuê thì phải lập dự án xây dựng nhà ở.</w:t>
      </w:r>
    </w:p>
    <w:p>
      <w:r>
        <w:t>- Giao Bộ trưởng Bộ Xây dựng thừa ủy quyền Thủ tướng, thay mặt Chính phủ ký Báo cáo của Chính phủ về tiếp thu, chỉnh lý, hoàn thiện dự án Luật Nhà ở (sửa đổi) gửi Ủy ban thường vụ Quốc hội trong ngày 10 tháng 10 năm 2023.</w:t>
      </w:r>
    </w:p>
    <w:p>
      <w:r>
        <w:t>- Bộ Xây dựng tiếp tục phối hợp chặt chẽ với Ủy ban Pháp luật, các cơ quan của Quốc hội và các cơ quan liên quan rà soát, chỉnh lý, hoàn thiện dự thảo Luật Nhà ở (sửa đổi) trước khi trình Quốc hội xem xét, thông qua tại Kỳ họp thứ 6 theo quy định của Luật Ban hành văn bản quy phạm pháp luật, bảo đảm tiến độ và chất lượng của dự án Luật.</w:t>
      </w:r>
    </w:p>
    <w:p>
      <w:r>
        <w:t>Văn phòng Chính phủ thông báo để Bộ Xây dựng và các cơ quan biết, thực hiện./.</w:t>
      </w:r>
    </w:p>
    <w:p>
      <w:r>
        <w:t>Nơi nhận:</w:t>
      </w:r>
    </w:p>
    <w:p>
      <w:r>
        <w:t>- Như trên;</w:t>
      </w:r>
    </w:p>
    <w:p>
      <w:r>
        <w:t>- TTg, Phó TTg Trần Hồng Hà;</w:t>
      </w:r>
    </w:p>
    <w:p>
      <w:r>
        <w:t>- Ủy ban Pháp luật của Quốc hội;</w:t>
      </w:r>
    </w:p>
    <w:p>
      <w:r>
        <w:t>- Các Bộ, cơ quan ngang bộ;</w:t>
      </w:r>
    </w:p>
    <w:p>
      <w:r>
        <w:t>- VPCP: BTCN, PCN Nguyễn Sỹ Hiệp,</w:t>
      </w:r>
    </w:p>
    <w:p>
      <w:r>
        <w:t>các Vụ: CN, NN, KTTH, QHĐP;</w:t>
      </w:r>
    </w:p>
    <w:p>
      <w:r>
        <w:t>- Lưu: VT, PL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