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7842/BNNMT-TCCB năm 2025 phát động phong trào thi đua Làm giàu, làm sạch cơ sở dữ liệu quốc gia về đất đai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7842/BNNMT-TCCB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7842BNNMT-TCCB</w:t>
      </w:r>
    </w:p>
    <w:p>
      <w:r>
        <w:t>V/v phát động phong trào thi đua “Làm giàu, làm sạch cơ sở dữ liệu quốc gia về đất đai”</w:t>
      </w:r>
    </w:p>
    <w:p>
      <w:r>
        <w:t>Hà Nội, ngày 14 tháng 10 năm 2025</w:t>
      </w:r>
    </w:p>
    <w:p>
      <w:r>
        <w:t>Kính gửi:</w:t>
      </w:r>
    </w:p>
    <w:p>
      <w:r>
        <w:t>- Ủy ban nhân dân các tỉnh, thành phố;</w:t>
      </w:r>
    </w:p>
    <w:p>
      <w:r>
        <w:t>- Các cơ quan, tổ chức, đơn vị trực thuộc Bộ;</w:t>
      </w:r>
    </w:p>
    <w:p>
      <w:r>
        <w:t>- Các Sở Nông nghiệp và Môi trường các tỉnh, thành phố.</w:t>
      </w:r>
    </w:p>
    <w:p>
      <w:r>
        <w:t>Thực hiện Nghị quyết số 57-NQ/TW ngày 22 tháng 12 năm 2024 của Bộ Chính trị về đột phá phát triển khoa học, công nghệ, đổi mới sáng tạo và chuyển đổi số quốc gia;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Kế hoạch số 515/KH- BCA-BNN&amp;MT ngày 31/8/2025 của Bộ Công An và Bộ Nông nghiệp và Môi trường triển khai thực hiện chiến dịch làm giàu, làm sạch cơ sở dữ liệu quốc gia về đất đai, Bộ Nông nghiệp và Môi trường phát động phong trào thi đua “Làm giàu, làm sạch cơ sở dữ liệu quốc gia về đất đai” trong toàn ngành Nông nghiệp và Môi trường (sau đây gọi là phong trào thi đua) nhằm huy động sức mạnh tập thể, phát huy tinh thần chủ động, sáng tạo của cán bộ, công chức, viên chức, người lao động trong toàn ngành; đẩy mạnh ứng dụng công nghệ số, khai thác dữ liệu đất đai hiệu quả, đảm bảo tính chính xác, đầy đủ, kịp thời của thông tin; góp phần xây dựng hệ thống dữ liệu đất đai đồng bộ, phục vụ quản lý, hoạch định chính sách và phát triển kinh tế - xã hội bền vững.</w:t>
      </w:r>
    </w:p>
    <w:p>
      <w:r>
        <w:t>I. MỤC ĐÍCH, YÊU CẦU</w:t>
      </w:r>
    </w:p>
    <w:p>
      <w:r>
        <w:t>1. Mục đích</w:t>
      </w:r>
    </w:p>
    <w:p>
      <w:r>
        <w:t>- Thực hiện có hiệu quả Chiến dịch làm giàu, làm sạch cơ sở dữ liệu quốc gia về đất đai theo Kế hoạch số 515/KH-BCA-BNN&amp;MT ngày 31/8/2025 của Bộ Công An và Bộ Nông nghiệp và Môi trường (sau đây gọi là Kế hoạch 515).</w:t>
      </w:r>
    </w:p>
    <w:p>
      <w:r>
        <w:t>- Nâng cao tính đồng bộ, đầy đủ và chính xác của dữ liệu đất đai trong toàn ngành Nông nghiệp và Môi trường; nâng cao chất lượng cung cấp dịch vụ công về đất đai, cải cách và giải quyết thủ tục hành chính về đất đai cho người dân, doanh nghiệp trên môi trường điện tử;</w:t>
      </w:r>
    </w:p>
    <w:p>
      <w:r>
        <w:t>- Hoàn thành mục tiêu, nội dung thực hiện của Kế hoạch 515, đảm bảo kết quả và tiến độ đề ra.</w:t>
      </w:r>
    </w:p>
    <w:p>
      <w:r>
        <w:t>- Phát động phong trào thi đua sâu rộng trong toàn ngành, tạo động lực thúc đẩy sự vào cuộc đồng bộ, quyết liệt của các cấp, các ngành.</w:t>
      </w:r>
    </w:p>
    <w:p>
      <w:r>
        <w:t>- Tăng cường sự phối hợp giữa các đơn vị trong Bộ, Sở Nông nghiệp và Môi trường các tỉnh, thành phố, Ủy ban nhân dân (UBND) các cấp để hoàn thành các mục tiêu của Kế hoạch 515.</w:t>
      </w:r>
    </w:p>
    <w:p>
      <w:r>
        <w:t>2. Yêu cầu</w:t>
      </w:r>
    </w:p>
    <w:p>
      <w:r>
        <w:t>- Phong trào thi đua phải thiết thực, hiệu quả, bám sát nhiệm vụ chuyên môn của từng đơn vị.</w:t>
      </w:r>
    </w:p>
    <w:p>
      <w:r>
        <w:t>- Các đơn vị và cá nhân phải phát huy tinh thần trách nhiệm, chủ động, sáng tạo trong triển khai các nội dung công việc.</w:t>
      </w:r>
    </w:p>
    <w:p>
      <w:r>
        <w:t>- Phối hợp chặt chẽ giữa các đơn vị trong và ngoài Bộ, Sở Nông nghiệp và Môi trường các tỉnh, thành phố, UBND các cấp để triển khai đồng bộ, đúng tiến độ.</w:t>
      </w:r>
    </w:p>
    <w:p>
      <w:r>
        <w:t>- Thường xuyên theo dõi, kiểm tra, đánh giá tiến độ và kết quả thực hiện; kịp thời khen thưởng, biểu dương các tập thể, cá nhân có thành tích xuất sắc.</w:t>
      </w:r>
    </w:p>
    <w:p>
      <w:r>
        <w:t>II. NỘI DUNG PHONG TRÀO THI ĐUA</w:t>
      </w:r>
    </w:p>
    <w:p>
      <w:r>
        <w:t>Các đơn vị triển khai phong trào thi đua với nội dung phù hợp, phấn đấu đạt các mục tiêu đề ra tại Kế hoạch 515, trong đó tập trung thi đua thực hiện các nội dung sau:</w:t>
      </w:r>
    </w:p>
    <w:p>
      <w:r>
        <w:t>1. Thi đua hoàn thiện cơ sở dữ liệu (CSDL) đất đai đã có, đảm bảo “đúng - đủ - sạch - sống”.</w:t>
      </w:r>
    </w:p>
    <w:p>
      <w:r>
        <w:t>2. Thi đua xây dựng dữ liệu đất ở, nhà ở đối với nơi chưa xây dựng CSDL đất đai.</w:t>
      </w:r>
    </w:p>
    <w:p>
      <w:r>
        <w:t>3. Thi đua hoàn thành đồng bộ, kết nối, chia sẻ CSDL đất đai thống nhất, dùng chung.</w:t>
      </w:r>
    </w:p>
    <w:p>
      <w:r>
        <w:t>4. Thi đua trong công tác quản lý, vận hành CSDL đất đai, dịch vụ công trực tuyến.</w:t>
      </w:r>
    </w:p>
    <w:p>
      <w:r>
        <w:t>III. TIÊU CHÍ THI ĐUA VÀ HÌNH THỨC KHEN THƯỞNG</w:t>
      </w:r>
    </w:p>
    <w:p>
      <w:r>
        <w:t>1. Tiêu chí thi đua</w:t>
      </w:r>
    </w:p>
    <w:p>
      <w:r>
        <w:t>a) Đối với tập thể</w:t>
      </w:r>
    </w:p>
    <w:p>
      <w:r>
        <w:t>- Bám sát các nhiệm vụ được giao tại Kế hoạch 515, hoàn thành có chất lượng, đạt và vượt mức kế hoạch theo nhiệm vụ được giao.</w:t>
      </w:r>
    </w:p>
    <w:p>
      <w:r>
        <w:t>- Tỷ lệ dữ liệu được làm giàu, làm sạch đạt hiệu quả cao, đảm bảo các tiêu chí “đúng - đủ - sạch - sống” tại địa phương, đơn vị.</w:t>
      </w:r>
    </w:p>
    <w:p>
      <w:r>
        <w:t>- Tổ chức triển khai bài bản, khoa học, đồng bộ; có phân công rõ ràng trách nhiệm từng bộ phận; có kế hoạch cụ thể, chi tiết; thường xuyên kiểm tra, giám sát tiến độ thực hiện.</w:t>
      </w:r>
    </w:p>
    <w:p>
      <w:r>
        <w:t>- Ứng dụng hiệu quả công nghệ số, hạ tầng kỹ thuật trong việc thu thập, xử lý, xác thực, cập nhật và quản lý dữ liệu đất đai; chủ động sử dụng tiện ích VNeID và các nền tảng kết nối khác.</w:t>
      </w:r>
    </w:p>
    <w:p>
      <w:r>
        <w:t>- Có sáng kiến, giải pháp thiết thực, hiệu quả nhằm đẩy nhanh tiến độ, nâng cao chất lượng dữ liệu, bảo đảm tính bền vững trong quản lý, vận hành hệ thống CSDL quốc gia về đất đai.</w:t>
      </w:r>
    </w:p>
    <w:p>
      <w:r>
        <w:t>- Thực hiện tốt công tác thông tin, tuyên truyền, huy động sự vào cuộc của người dân, doanh nghiệp trong việc cung cấp, xác minh thông tin, bảo đảm sự đồng thuận và hưởng ứng của toàn xã hội.</w:t>
      </w:r>
    </w:p>
    <w:p>
      <w:r>
        <w:t>- Chấp hành nghiêm các quy định về bảo mật thông tin, an toàn dữ liệu; không để xảy ra sai sót, vi phạm trong quá trình triển khai thực hiện.</w:t>
      </w:r>
    </w:p>
    <w:p>
      <w:r>
        <w:t>b) Đối với cá nhân</w:t>
      </w:r>
    </w:p>
    <w:p>
      <w:r>
        <w:t>- Chủ động, sáng tạo, hoàn thành vượt mức, chất lượng công việc, nhiệm vụ được phân công trong thực hiện Kế hoạch 515.</w:t>
      </w:r>
    </w:p>
    <w:p>
      <w:r>
        <w:t>- Thành thạo kỹ năng nghiệp vụ và công nghệ số phục vụ công tác số hóa, xác thực, đồng bộ dữ liệu đất đai; chủ động nghiên cứu, đề xuất các giải pháp cải tiến quy trình làm việc, rút ngắn thời gian xử lý hồ sơ.</w:t>
      </w:r>
    </w:p>
    <w:p>
      <w:r>
        <w:t>- Có sáng kiến, đề xuất hiệu quả, áp dụng thực tiễn giúp nâng cao chất lượng dữ liệu, giảm sai sót, tăng tốc độ xử lý hoặc cải thiện phối hợp liên ngành.</w:t>
      </w:r>
    </w:p>
    <w:p>
      <w:r>
        <w:t>- Chấp hành nghiêm các quy định về bảo mật thông tin, an toàn dữ liệu; không để xảy ra sai sót, vi phạm trong quá trình triển khai thực hiện.</w:t>
      </w:r>
    </w:p>
    <w:p>
      <w:r>
        <w:t>2. Hình thức khen thưởng</w:t>
      </w:r>
    </w:p>
    <w:p>
      <w:r>
        <w:t>- Bằng khen của Bộ trưởng Bộ Nông nghiệp và Môi trường.</w:t>
      </w:r>
    </w:p>
    <w:p>
      <w:r>
        <w:t>- Bằng khen của Bộ trưởng Bộ Công an.</w:t>
      </w:r>
    </w:p>
    <w:p>
      <w:r>
        <w:t>- Giấy khen.</w:t>
      </w:r>
    </w:p>
    <w:p>
      <w:r>
        <w:t>Căn cứ thành tích trong tổ chức, thực hiện phong trào thi đua, việc xét khen thưởng cho các tập thể, cá nhân tiêu biểu, xuất sắc được thực hiện theo quy định của pháp luật về thi đua, khen thưởng.</w:t>
      </w:r>
    </w:p>
    <w:p>
      <w:r>
        <w:t>IV. THỜI GIAN THỰC HIỆN</w:t>
      </w:r>
    </w:p>
    <w:p>
      <w:r>
        <w:t>Phong trào thi đua được triển khai thực hiện bắt đầu từ ngày 01/9/2025 đến ngày 30/11/2025.</w:t>
      </w:r>
    </w:p>
    <w:p>
      <w:r>
        <w:t>Các cơ quan, đơn vị, địa phương có trách nhiệm chủ động xây dựng kế hoạch, tổ chức phát động và triển khai phong trào thi đua phù hợp với chức năng, nhiệm vụ và điều kiện thực tế; đảm bảo tiến độ, chất lượng và hiệu quả thực hiện Kế hoạch 515. Đồng thời, thường xuyên theo dõi, đánh giá, tổng hợp kết quả, kịp thời phát hiện, biểu dương và đề xuất khen thưởng đối với các tập thể, cá nhân có thành tích xuất sắc, sáng kiến, giải pháp hiệu quả trong quá trình triển khai, góp phần hoàn thành thắng lợi mục tiêu của Kế hoạch 515. Hồ sơ khen thưởng Bằng khen Bộ trưởng gửi về Bộ, hoàn thành trong tháng 12 năm 2025.</w:t>
      </w:r>
    </w:p>
    <w:p>
      <w:r>
        <w:t>V. TỔ CHỨC THỰC HIỆN</w:t>
      </w:r>
    </w:p>
    <w:p>
      <w:r>
        <w:t>1. UBND các tỉnh, thành phố; Sở Nông nghiệp và Môi trường các tỉnh, thành phố; các cơ quan, đơn vị thuộc Bộ căn cứ nội dung công văn này chủ động xây dựng kế hoạch và phát động phong trào thi đua tại đơn vị; tập trung nguồn lực, nhân lực và các điều kiện cần thiết để triển khai thực hiện có hiệu quả, bảo đảm hoàn thành các nhiệm vụ của Kế hoạch 515 đúng tiến độ, chất lượng và mục tiêu đề ra.</w:t>
      </w:r>
    </w:p>
    <w:p>
      <w:r>
        <w:t>2. Cục Quản lý đất đai chủ trì, hướng dẫn, đôn đốc và tổng hợp kết quả thực hiện phong trào thi đua; lựa chọn các tập thể, cá nhân có thành tích tiêu biểu, xuất sắc trong quá trình triển khai để đề nghị khen thưởng. Hồ sơ khen thưởng gửi về Bộ Nông nghiệp và Môi trường (qua Vụ Tổ chức cán bộ) để tổng hợp, thẩm định và trình cấp có thẩm quyền xem xét, quyết định khen thưởng theo quy định.</w:t>
      </w:r>
    </w:p>
    <w:p>
      <w:r>
        <w:t>3. Vụ Tổ chức cán bộ chủ trì, phối hợp với Cục Quản lý đất đai và các đơn vị liên quan theo dõi, kiểm tra, đôn đốc việc thực hiện phong trào thi đua; tiếp nhận, tổng hợp hồ sơ, tham mưu Bộ xem xét, biểu dương, khen thưởng các tập thể, cá nhân có thành tích xuất sắc sau khi kết thúc phong trào.</w:t>
      </w:r>
    </w:p>
    <w:p>
      <w:r>
        <w:t>Bộ Nông nghiệp và Môi trường kêu gọi toàn thể cán bộ, công chức, viên chức, người lao động trong toàn ngành phát huy tinh thần trách nhiệm, chủ động, sáng tạo, đoàn kết thi đua thực hiện thắng lợi phong trào thi đua “Làm giàu, làm sạch cơ sở dữ liệu quốc gia về đất đai”, góp phần xây dựng ngành Nông nghiệp và Môi trường hiện đại, minh bạch, hiệu quả.</w:t>
      </w:r>
    </w:p>
    <w:p>
      <w:r>
        <w:t>Nơi nhận:</w:t>
      </w:r>
    </w:p>
    <w:p>
      <w:r>
        <w:t>- Các Bộ: Nội vụ, Công an, Khoa học công nghệ;</w:t>
      </w:r>
    </w:p>
    <w:p>
      <w:r>
        <w:t>- Bộ trưởng, các Thứ trưởng;</w:t>
      </w:r>
    </w:p>
    <w:p>
      <w:r>
        <w:t>- UBND các tỉnh, thành phố;</w:t>
      </w:r>
    </w:p>
    <w:p>
      <w:r>
        <w:t>- Các đơn vị trực thuộc Bộ;</w:t>
      </w:r>
    </w:p>
    <w:p>
      <w:r>
        <w:t>- Sở NN&amp;MT các tỉnh, thành phố;</w:t>
      </w:r>
    </w:p>
    <w:p>
      <w:r>
        <w:t>- Lưu: VT, TCCB, VA.</w:t>
      </w:r>
    </w:p>
    <w:p>
      <w:r>
        <w:t>Q. BỘ TRƯỞNG</w:t>
      </w:r>
    </w:p>
    <w:p>
      <w:r>
        <w:t>Trần Đức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