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7788/VPCP-DMDN năm 2023 về chuyển giao phần vốn Nhà nước tại VEFAC về SCIC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7788/VPCP-DMDN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7788/VPCP-DMDN</w:t>
      </w:r>
    </w:p>
    <w:p>
      <w:r>
        <w:t>V/v chuyển giao phần vốn nhà nước tại VEFAC về SCIC</w:t>
      </w:r>
    </w:p>
    <w:p>
      <w:r>
        <w:t>Hà Nội, ngày 09 tháng 10 năm 2023</w:t>
      </w:r>
    </w:p>
    <w:p>
      <w:r>
        <w:t>Kính gửi:</w:t>
      </w:r>
    </w:p>
    <w:p>
      <w:r>
        <w:t>- Bộ Văn hóa, Thể thao và Du lịch;</w:t>
      </w:r>
    </w:p>
    <w:p>
      <w:r>
        <w:t>- Bộ Kế hoạch và Đầu tư;</w:t>
      </w:r>
    </w:p>
    <w:p>
      <w:r>
        <w:t>- Bộ Tư pháp;</w:t>
      </w:r>
    </w:p>
    <w:p>
      <w:r>
        <w:t>- Bộ Tài chính;</w:t>
      </w:r>
    </w:p>
    <w:p>
      <w:r>
        <w:t>- Bộ Tài nguyên và Môi trường;</w:t>
      </w:r>
    </w:p>
    <w:p>
      <w:r>
        <w:t>- Bộ Xây dựng;</w:t>
      </w:r>
    </w:p>
    <w:p>
      <w:r>
        <w:t>- Ủy ban Quản lý vốn nhà nước tại doanh nghiệp;</w:t>
      </w:r>
    </w:p>
    <w:p>
      <w:r>
        <w:t>- Ủy ban nhân dân Thành phố Hà Nội;</w:t>
      </w:r>
    </w:p>
    <w:p>
      <w:r>
        <w:t>- Tổng công ty Đầu tư và Kinh doanh vốn nhà nước.</w:t>
      </w:r>
    </w:p>
    <w:p>
      <w:r>
        <w:t>Xét đề nghị của Bộ Văn hóa, Thể thao và Du lịch (công văn số 3920/BVHTTDL-KHTC ngày 20 tháng 9 năm 2023) về chuyển giao phần vốn nhà nước tại Công ty cổ phần Trung tâm Hội chợ triển lãm Việt Nam về Tổng công ty Đầu tư và Kinh doanh vốn nhà nước, Phó Thủ tướng Lê Minh Khái sẽ chủ trì cuộc họp nghe báo cáo về nội dung nêu trên. Thời gian cụ thể, Văn phòng Chính phủ thông báo sau.</w:t>
      </w:r>
    </w:p>
    <w:p>
      <w:r>
        <w:t>1. Để chuẩn bị cuộc họp của Phó Thủ tướng, thực hiện ý kiến chỉ đạo của Phó Thủ tướng, Văn phòng Chính phủ đề nghị các Bộ, cơ quan: Tài chính, Kế hoạch và Đầu tư, Tư pháp, Tài nguyên và Môi trường, Xây dựng, Ủy ban Quản lý vốn nhà nước tại doanh nghiệp, Ủy ban nhân dân Thành phố Hà Nội, Tổng công ty Đầu tư và Kinh doanh vốn nhà nước nghiên cứu báo cáo và kiến nghị của Bộ Văn hóa, Thể thao và Du lịch tại văn bản nêu trên (sao gửi kèm theo), có ý kiến tham gia bằng văn bản, đồng thời cung cấp hồ sơ tài liệu liên quan để chuẩn bị kỹ cho cuộc họp của Phó Thủ tướng; gửi về Văn phòng Chính phủ trước ngày 12 tháng 10 năm 2023 để tổng hợp, báo cáo Phó Thủ tướng.</w:t>
      </w:r>
    </w:p>
    <w:p>
      <w:r>
        <w:t>2. Văn phòng Chính phủ đôn đốc các Bộ, cơ quan theo chức năng, nhiệm vụ được giao.</w:t>
      </w:r>
    </w:p>
    <w:p>
      <w:r>
        <w:t>Văn phòng Chính phủ thông báo để các Bộ, cơ quan liên quan biết, thực hiện./.</w:t>
      </w:r>
    </w:p>
    <w:p>
      <w:r>
        <w:t>Nơi nhận:</w:t>
      </w:r>
    </w:p>
    <w:p>
      <w:r>
        <w:t>- Như trên;</w:t>
      </w:r>
    </w:p>
    <w:p>
      <w:r>
        <w:t>- TTg, PTTg Lê Minh Khái;</w:t>
      </w:r>
    </w:p>
    <w:p>
      <w:r>
        <w:t>- VPCP: BTCN, PCN Mai Thị Thu Vân;</w:t>
      </w:r>
    </w:p>
    <w:p>
      <w:r>
        <w:t>- Lưu: VT, ĐMDN (2)    Thái</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