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7788/BYT-QLD năm 2023 báo cáo tình hình, kết quả 5 năm thực hiện Chỉ thị 23/CT-TTg do Bộ Y tế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7788/BYT-QLD</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05/12/2023</w:t>
            </w:r>
          </w:p>
        </w:tc>
      </w:tr>
      <w:tr>
        <w:tc>
          <w:tcPr>
            <w:tcW w:type="dxa" w:w="4320"/>
          </w:tcPr>
          <w:p>
            <w:r>
              <w:t>Ngày hiệu lực</w:t>
            </w:r>
          </w:p>
        </w:tc>
        <w:tc>
          <w:tcPr>
            <w:tcW w:type="dxa" w:w="4320"/>
          </w:tcPr>
          <w:p>
            <w:r>
              <w:t>05/12/2023</w:t>
            </w:r>
          </w:p>
        </w:tc>
      </w:tr>
      <w:tr>
        <w:tc>
          <w:tcPr>
            <w:tcW w:type="dxa" w:w="4320"/>
          </w:tcPr>
          <w:p>
            <w:r>
              <w:t>Tình trạng</w:t>
            </w:r>
          </w:p>
        </w:tc>
        <w:tc>
          <w:tcPr>
            <w:tcW w:type="dxa" w:w="4320"/>
          </w:tcPr>
          <w:p>
            <w:r>
              <w:t>Chưa xác định</w:t>
            </w:r>
          </w:p>
        </w:tc>
      </w:tr>
    </w:tbl>
    <w:p/>
    <w:p>
      <w:r>
        <w:t>BỘ Y TẾ</w:t>
      </w:r>
    </w:p>
    <w:p>
      <w:r>
        <w:t>-------</w:t>
      </w:r>
    </w:p>
    <w:p>
      <w:r>
        <w:t>CỘNG HÒA XÃ HỘI CHỦ NGHĨA VIỆT NAM</w:t>
      </w:r>
    </w:p>
    <w:p>
      <w:r>
        <w:t>Độc lập - Tự do - Hạnh phúc</w:t>
      </w:r>
    </w:p>
    <w:p>
      <w:r>
        <w:t>---------------</w:t>
      </w:r>
    </w:p>
    <w:p>
      <w:r>
        <w:t>Số: 7788/BYT-QLD</w:t>
      </w:r>
    </w:p>
    <w:p>
      <w:r>
        <w:t>V/v báo cáo tình hình, kết quả 5 năm thực hiện chỉ thị số 23/CT-TTg ngày 23/8/2018 của Thủ tướng Chính phủ</w:t>
      </w:r>
    </w:p>
    <w:p>
      <w:r>
        <w:t>Hà Nội, ngày 05 tháng 12 năm 2023</w:t>
      </w:r>
    </w:p>
    <w:p>
      <w:r>
        <w:t>Kính gửi:  Ủy ban Nhân dân các tỉnh, thành phố trực thuộc Trung ương</w:t>
      </w:r>
    </w:p>
    <w:p>
      <w:r>
        <w:t>Thực hiện nhiệm vụ Chính phủ giao tại Công văn số 5433/VPCP-KGVX ngày 19/7/2023 của Văn phòng Chính phủ về việc bán thuốc theo đơn, Công văn số 8874/VPCP-KGVX ngày 13/11/2023 của Văn phòng Chính phủ về việc báo cáo tình hình, kết quả thực hiện Chỉ thị 23/CT-TTg về kết nối cơ sở cung ứng thuốc, để tổng hợp kết quả thực hiện nhiệm vụ được giao của các địa phương theo Chỉ thị số 23/CT-TTg, Bộ Y tế trân trọng đề nghị Ủy ban Nhân dân các tỉnh, thành phố trực thuộc Trung ương báo cáo tình hình thực hiện chỉ thị 23/CT-TTg theo đề cương báo cáo kèm theo và gửi về Bộ Y tế (Cục Quản lý Dược)  trước ngày 07/12/2023  để Bộ Y tế tổng hợp, xây dựng báo cáo.</w:t>
      </w:r>
    </w:p>
    <w:p>
      <w:r>
        <w:t>Trân trọng cảm ơn sự phối hợp của Quý cơ quan./.</w:t>
      </w:r>
    </w:p>
    <w:p>
      <w:r>
        <w:t>Nơi nhận:</w:t>
      </w:r>
    </w:p>
    <w:p>
      <w:r>
        <w:t>- Như trên;</w:t>
      </w:r>
    </w:p>
    <w:p>
      <w:r>
        <w:t>- Bộ trưởng (để b/c);</w:t>
      </w:r>
    </w:p>
    <w:p>
      <w:r>
        <w:t>- Các Thứ trưởng BYT (để p/h);</w:t>
      </w:r>
    </w:p>
    <w:p>
      <w:r>
        <w:t>- Cục QL KCB;</w:t>
      </w:r>
    </w:p>
    <w:p>
      <w:r>
        <w:t>- Lưu: VT, QLD.</w:t>
      </w:r>
    </w:p>
    <w:p>
      <w:r>
        <w:t>KT. BỘ TRƯỞNG</w:t>
      </w:r>
    </w:p>
    <w:p>
      <w:r>
        <w:t>THỨ TRƯỞNG</w:t>
      </w:r>
    </w:p>
    <w:p>
      <w:r>
        <w:t>Trần Văn Thuấn</w:t>
      </w:r>
    </w:p>
    <w:p>
      <w:r>
        <w:t>PHỤ LỤC</w:t>
      </w:r>
    </w:p>
    <w:p>
      <w:r>
        <w:t>ĐỀ CƯƠNG BÁO CÁO</w:t>
      </w:r>
    </w:p>
    <w:p>
      <w:r>
        <w:t>(Kèm theo công văn số 7788/BYT-QLD ngày 05/12/2023 của Bộ Y tế)</w:t>
      </w:r>
    </w:p>
    <w:p>
      <w:r>
        <w:t>TỔNG KẾT TÌNH HÌNH, KẾT QUẢ 5 NĂM THỰC HIỆN CHỈ THỊ SỐ 23/CT-TTG NGÀY 23/8/2023 CỦA THỦ TƯỚNG CHÍNH PHỦ VỀ TĂNG CƯỜNG QUẢN LÝ, KẾT NỐI CƠ SỞ CUNG ỨNG THUỐC</w:t>
      </w:r>
    </w:p>
    <w:p>
      <w:r>
        <w:t>I. ĐẶC ĐIỂM TÌNH HÌNH</w:t>
      </w:r>
    </w:p>
    <w:p>
      <w:r>
        <w:t>- Đặc điểm tình hình tại địa phương có liên quan đến việc quản lý, kết nối cơ sở cung ứng thuốc</w:t>
      </w:r>
    </w:p>
    <w:p>
      <w:r>
        <w:t>- Nêu rõ số lượng cơ sở dược trên địa bàn, bao gồm các loại hình: Sản xuất thuốc; xuất khẩu, nhập khẩu thuốc; bán buôn thuốc; bán lẻ thuốc</w:t>
      </w:r>
    </w:p>
    <w:p>
      <w:r>
        <w:t>II. VIỆC TỔ CHỨC TRIỂN KHAI THỰC HIỆN CHỈ THỊ</w:t>
      </w:r>
    </w:p>
    <w:p>
      <w:r>
        <w:t>1. Công tác lãnh đạo, chỉ đạo và hướng dẫn thực hiện chỉ thị: Các văn bản chỉ đạo, hướng dẫn về quản lý, kết nối cơ sở cung ứng thuốc và kê đơn thuốc điện tử trên địa bàn</w:t>
      </w:r>
    </w:p>
    <w:p>
      <w:r>
        <w:t>2. Việc tiếp nhận và triển khai các văn bản, hướng dẫn của Chính phủ, Bộ Y tế về công tác quản lý, kết nối cơ sở cung ứng thuốc; kê đơn thuốc điện tử</w:t>
      </w:r>
    </w:p>
    <w:p>
      <w:r>
        <w:t>3. Công tác hướng dẫn, tập huấn, tuyên truyền trên địa bàn về việc quản lý, kết nối cơ sở cung ứng thuốc và kê đơn thuốc điện tử trên địa bàn.</w:t>
      </w:r>
    </w:p>
    <w:p>
      <w:r>
        <w:t>III. KẾT QUẢ THỰC HIỆN</w:t>
      </w:r>
    </w:p>
    <w:p>
      <w:r>
        <w:t>1. Cơ sở pháp lý để triển khai.</w:t>
      </w:r>
    </w:p>
    <w:p>
      <w:r>
        <w:t>2. Kết quả triển khai:</w:t>
      </w:r>
    </w:p>
    <w:p>
      <w:r>
        <w:t>2.1. Số lượng cơ sở đã được cấp tài khoản kết nối cơ sở cung ứng thuốc:</w:t>
      </w:r>
    </w:p>
    <w:p>
      <w:r>
        <w:t>Phân loại theo loại hình cơ sở: Sản xuất; xuất khẩu, nhập khẩu; bán buôn; bán lẻ đã được cấp tài khoản kết nối cơ sở cung ứng thuốc</w:t>
      </w:r>
    </w:p>
    <w:p>
      <w:r>
        <w:t>Loại hình cơ sở</w:t>
      </w:r>
    </w:p>
    <w:p>
      <w:r>
        <w:t>Số lượng</w:t>
      </w:r>
    </w:p>
    <w:p>
      <w:r>
        <w:t>Số lượng cơ sở đã được cấp tài khoản liên thông</w:t>
      </w:r>
    </w:p>
    <w:p>
      <w:r>
        <w:t>Tỷ lệ (%)</w:t>
      </w:r>
    </w:p>
    <w:p>
      <w:r>
        <w:t>Bán lẻ thuốc</w:t>
      </w:r>
    </w:p>
    <w:p>
      <w:r>
        <w:t>Nhà thuốc</w:t>
      </w:r>
    </w:p>
    <w:p>
      <w:r>
        <w:t>Quầy thuốc</w:t>
      </w:r>
    </w:p>
    <w:p>
      <w:r>
        <w:t>Tủ thuốc trạm y tế xã</w:t>
      </w:r>
    </w:p>
    <w:p>
      <w:r>
        <w:t>Loại hình cơ sở khác</w:t>
      </w:r>
    </w:p>
    <w:p>
      <w:r>
        <w:t>Bán buôn</w:t>
      </w:r>
    </w:p>
    <w:p>
      <w:r>
        <w:t>Xuất nhập khẩu</w:t>
      </w:r>
    </w:p>
    <w:p>
      <w:r>
        <w:t>Sản xuất</w:t>
      </w:r>
    </w:p>
    <w:p>
      <w:r>
        <w:t>2.2. Tình trạng cập nhật thông tin vào hệ thống của các cơ sở đã được cấp tài khoản kết nối liên thông;</w:t>
      </w:r>
    </w:p>
    <w:p>
      <w:r>
        <w:t>Loại hình cơ sở</w:t>
      </w:r>
    </w:p>
    <w:p>
      <w:r>
        <w:t>Số lượng</w:t>
      </w:r>
    </w:p>
    <w:p>
      <w:r>
        <w:t>Số lượng cơ sở kết nối liên thông, cập nhật dữ liệu</w:t>
      </w:r>
    </w:p>
    <w:p>
      <w:r>
        <w:t>Tỷ lệ (%)</w:t>
      </w:r>
    </w:p>
    <w:p>
      <w:r>
        <w:t>Bán lẻ thuốc</w:t>
      </w:r>
    </w:p>
    <w:p>
      <w:r>
        <w:t>Nhà thuốc</w:t>
      </w:r>
    </w:p>
    <w:p>
      <w:r>
        <w:t>Quầy thuốc</w:t>
      </w:r>
    </w:p>
    <w:p>
      <w:r>
        <w:t>Tủ thuốc trạm y tế xã</w:t>
      </w:r>
    </w:p>
    <w:p>
      <w:r>
        <w:t>Loại hình cơ sở khác</w:t>
      </w:r>
    </w:p>
    <w:p>
      <w:r>
        <w:t>Bán buôn</w:t>
      </w:r>
    </w:p>
    <w:p>
      <w:r>
        <w:t>Xuất nhập khẩu</w:t>
      </w:r>
    </w:p>
    <w:p>
      <w:r>
        <w:t>Sản xuất</w:t>
      </w:r>
    </w:p>
    <w:p>
      <w:r>
        <w:t>2.4. Số lượng cơ sở cung cấp phần mềm trên địa bàn: (số lượng):</w:t>
      </w:r>
    </w:p>
    <w:p>
      <w:r>
        <w:t>2.5. Việc thực hiện đồng bộ giữa kết nối liên thông các cơ sở cung ứng thuốc với việc thực hiện kê đơn điện tử;</w:t>
      </w:r>
    </w:p>
    <w:p>
      <w:r>
        <w:t>2.6. Việc áp dụng yêu cầu kết nối liên thông cơ sở cung ứng thuốc trong việc cấp giấy chứng nhận thực hành tốt (GPs) tại địa phương;</w:t>
      </w:r>
    </w:p>
    <w:p>
      <w:r>
        <w:t>2.7. Công tác thanh tra, kiểm tra việc triển khai Chỉ thị số 23/CT-TTg</w:t>
      </w:r>
    </w:p>
    <w:p>
      <w:r>
        <w:t>IV. NHỮNG TỒN TẠI, HẠN CHẾ TRONG VIỆC THỰC HIỆN, TRIỂN KHAI CHỈ THỊ SỐ 23/CT-TTG</w:t>
      </w:r>
    </w:p>
    <w:p>
      <w:r>
        <w:t>1. Những tồn tại, hạn chế trong việc cấp tài khoản kết nối liên thông cơ sở cung ứng thuốc.</w:t>
      </w:r>
    </w:p>
    <w:p>
      <w:r>
        <w:t>2. Những tồn tại, hạn chế trong việc cập nhật thông tin vào hệ thống khi kết nối liên thông cơ sở cung ứng thuốc.</w:t>
      </w:r>
    </w:p>
    <w:p>
      <w:r>
        <w:t>3. Những tồn tại, hạn chế trong việc thực hiện đồng bộ giữa kết nối các cơ sở cung ứng thuốc với kê đơn điện tử.</w:t>
      </w:r>
    </w:p>
    <w:p>
      <w:r>
        <w:t>4. Nguyên nhân của các tồn tại, hạn chế:</w:t>
      </w:r>
    </w:p>
    <w:p>
      <w:r>
        <w:t>- Nguyên nhân khách quan;</w:t>
      </w:r>
    </w:p>
    <w:p>
      <w:r>
        <w:t>- Nguyên nhân chủ quan.</w:t>
      </w:r>
    </w:p>
    <w:p>
      <w:r>
        <w:t>V. NHỮNG NHIỆM VỤ, GIẢI PHÁP TRONG THỜI GIAN TỚI:</w:t>
      </w:r>
    </w:p>
    <w:p>
      <w:r>
        <w:t>1. Những nhiệm vụ cần triển khai trong thời gian tới</w:t>
      </w:r>
    </w:p>
    <w:p>
      <w:r>
        <w:t>2. Giải pháp khắc phục những tồn tại</w:t>
      </w:r>
    </w:p>
    <w:p>
      <w:r>
        <w:t>VI. KIẾN NGHỊ, ĐỀ XUẤT:</w:t>
      </w:r>
    </w:p>
    <w:p>
      <w:r>
        <w:t>- Các kiến nghị, đề xuất với cơ quan có thẩm quyền nhằm nâng cao hiệu quả triển khai chỉ thị số 23/CT-TTg ngày 23/8/2023, nêu rõ thẩm quyền, cơ sở chính trị, pháp lý, thực tiễn liên quan về các kiến nghị đề xuất.</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