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7723/BNN-TC về báo cáo kết quả sắp xếp, đổi mới công ty nông, lâm nghiệp năm 2023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7723/BNN-TC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7723/BNN-TC</w:t>
      </w:r>
    </w:p>
    <w:p>
      <w:r>
        <w:t>V/v báo cáo kết quả sắp xếp, đổi mới công ty nông, lâm nghiệp năm 2023.</w:t>
      </w:r>
    </w:p>
    <w:p>
      <w:r>
        <w:t>Hà Nội, ngày 26 tháng 10 năm 2023</w:t>
      </w:r>
    </w:p>
    <w:p>
      <w:r>
        <w:t>Kính gửi:</w:t>
      </w:r>
    </w:p>
    <w:p>
      <w:r>
        <w:t>- Ủy ban nhân dân tỉnh, thành phố trực thuộc Trung ương;</w:t>
      </w:r>
    </w:p>
    <w:p>
      <w:r>
        <w:t>- Các Bộ: Quốc phòng; Công thương;</w:t>
      </w:r>
    </w:p>
    <w:p>
      <w:r>
        <w:t>- Ủy ban Quản lý vốn Nhà nước tại doanh nghiệp.</w:t>
      </w:r>
    </w:p>
    <w:p>
      <w:r>
        <w:t>Thực hiện chỉ đạo của Thủ tướng Chính phủ tại Quyết định 686/QĐ-TTg ngày 11/5/2014 về Chương trình, kế hoạch của Chính phủ thực hiện Nghị quyết số 30-NQ/TW ngày 12/3/2014 của Bộ Chính trị; Quyết định 984/QĐ-TTg ngày Thủ tướng Chính phủ ban hành Kế hoạch triển khai Kết luận số 82-KL/TW ngày 29/7/2020 của Bộ Chính trị. Bộ Nông nghiệp và Phát triển nông thôn đề nghị Ủy ban nhân dân tỉnh, thành phố trực thuộc Trung ương có công ty nông, lâm nghiệp thực hiện sắp xếp, đổi mới theo Nghị định số 118/2014/NĐ-CP ngày 17/12/2014 của Chính phủ và các Bộ: Quốc phòng, Công thương và Ủy ban Quản lý vốn nhà nước tại doanh nghiệp báo cáo kết quả thực hiện sắp xếp, đổi mới công ty nông, lâm nghiệp. Nội dung báo cáo như sau:</w:t>
      </w:r>
    </w:p>
    <w:p>
      <w:r>
        <w:t>- Kết quả sắp xếp, đổi mới công ty nông, lâm nghiệp;</w:t>
      </w:r>
    </w:p>
    <w:p>
      <w:r>
        <w:t>- Kết quả về phê duyệt phương án sử dụng đất; bàn giao đất về địa phương quản lý, sử dụng;</w:t>
      </w:r>
    </w:p>
    <w:p>
      <w:r>
        <w:t>- Nguyên nhân chưa hoàn thành việc sắp xếp, đổi mới, chưa phê duyệt phương án sử dụng đất, chưa hoàn thành việc bàn giao đất về địa phương quản lý;</w:t>
      </w:r>
    </w:p>
    <w:p>
      <w:r>
        <w:t>- Tồn tại, vướng mắc, kiến nghị đề xuất các giải pháp, các cơ chế, chính sách, thay đổi mô hình sắp xếp để hoàn thành việc sắp xếp, đổi mới công ty nông, lâm nghiệp.</w:t>
      </w:r>
    </w:p>
    <w:p>
      <w:r>
        <w:t>Đề nghị UBND các tỉnh, thành phố trực thuộc Trung ương có công ty nông, lâm nghiệp, các Bộ: Quốc phòng, Công thương và Ủy ban Quản lý vốn nhà nước tại doanh nghiệp khẩn trương, nghiêm túc báo cáo kết quả thực hiện theo Đề cương báo cáo gửi kèm về Bộ Nông nghiệp và Phát triển nông thôn trước ngày 01/12/2023 để tổng hợp báo cáo Thủ tướng Chính phủ theo yêu cầu./.</w:t>
      </w:r>
    </w:p>
    <w:p>
      <w:r>
        <w:t>Nơi nhận:</w:t>
      </w:r>
    </w:p>
    <w:p>
      <w:r>
        <w:t>- Như trên;</w:t>
      </w:r>
    </w:p>
    <w:p>
      <w:r>
        <w:t>- Bộ trưởng (để b/c);</w:t>
      </w:r>
    </w:p>
    <w:p>
      <w:r>
        <w:t>- Lưu: VT, TC (3b).</w:t>
      </w:r>
    </w:p>
    <w:p>
      <w:r>
        <w:t>KT. BỘ TRƯỞNG</w:t>
      </w:r>
    </w:p>
    <w:p>
      <w:r>
        <w:t>THỨ TRƯỞNG</w:t>
      </w:r>
    </w:p>
    <w:p>
      <w:r>
        <w:t>Hoàng Trung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