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76791/CTHN-TTHT năm 2023 về lập hóa đơn cho Chi nhánh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76791/CTHN-TTHT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76791 /CTHN-TTHT</w:t>
      </w:r>
    </w:p>
    <w:p>
      <w:r>
        <w:t>V/v lập hóa đơn cho Chi nhánh</w:t>
      </w:r>
    </w:p>
    <w:p>
      <w:r>
        <w:t>Hà Nội, ngày  27 tháng 10  năm 2023</w:t>
      </w:r>
    </w:p>
    <w:p>
      <w:r>
        <w:t>Kính gửi:  CÔNG TY CỔ PHẦN ĐẦU TƯ THƯƠNG MẠI VÀ XUẤT NHẬP KHẨU HẢI AN</w:t>
      </w:r>
    </w:p>
    <w:p>
      <w:r>
        <w:t>MST: 0101312654</w:t>
      </w:r>
    </w:p>
    <w:p>
      <w:r>
        <w:t>Địa chỉ: Số 223,  phố  Đội Cấn, Phường Đội Cấn, Quận Ba Đình, Thành phố Hà Nội, Việt Nam.</w:t>
      </w:r>
    </w:p>
    <w:p>
      <w:r>
        <w:t>Cục Thuế TP Hà Nội nhận được văn bản số 2609/2023/CV-HA ngày 26/09/2023 của Công ty Cổ phần Đầu tư Thương mại và Xuất nhập khẩu Hải An (Công ty) về việc lập hóa đơn cho Chi nhánh. Cục Thuế TP Hà Nội có ý kiến như sau:</w:t>
      </w:r>
    </w:p>
    <w:p>
      <w:r>
        <w:t>Căn cứ khoản  1  Điều 4 Nghị định 123/2020/NĐ-CP ngày 19/10/2020 của Chính phủ quy định về nguyên tắc lập, quản lý, sử dụng hóa đơn, chứng từ:</w:t>
      </w:r>
    </w:p>
    <w:p>
      <w:r>
        <w:t>“ 1. Khi  b án hàng hóa, cung cấp dịch vụ, người  bán  phải lập hóa đơn để giao cho người mua (bao gồm cả các  trường  hợp hàng hóa, dịch vụ d ù ng để khuyến mại,  quảng  cáo, hàng  mẫu ; hàng hóa, dịch vụ dùng  để  cho,  biếu , tặng, trao  đổi , trả thay  l 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khoản 4 Điều 13 Thông tư 80/2021/TT-BTC ngày 29/09/2021 của Bộ Tài chính quy định Khai thuế, tính thuế, phân bổ và nộp thuế giá trị gia tăng:</w:t>
      </w:r>
    </w:p>
    <w:p>
      <w:r>
        <w:t>“4. Đối với đơn vị phụ thuộc  tr ực tiếp bán hàng, sử dụng hóa đơn do đơn vị phụ thuộc  đăng ký  hoặc do người nộp thuế  đăng ký  với cơ quan thuế quản lý đơn vị phụ thuộc, theo  dõi  hạch toán đầy đủ thuế  gi á trị gia tăng đầu ra, đầu vào thì đơn vị phụ thuộc khai thuế, nộp thuế giá trị gia tăng cho cơ quan thuế quản lý t r ực tiếp của đơn vị phụ thuộc.”</w:t>
      </w:r>
    </w:p>
    <w:p>
      <w:r>
        <w:t>Căn cứ quy định trên, theo trình bày của Công ty, Chi nhánh tại Thành phố Đà  Nẵng  là  đơn  vị phụ thuộc trực tiếp quản lý, vận hành khai thác khách sạn có sử dụng h óa     đơn  do đơn vị phụ thuộc đăng ký với cơ quan thuế quản lý trực tiếp của đơn vị phụ thuộc và khai thuế, nộp thuế giá trị gia tăng cho cơ quan thuế quản lý trực tiếp của đơn vị phụ thuộc, thì trường hợp Công ty có ký hợp đồng cho thuê tài sản với Chi nhánh tại thành phố Đà  Nẵng  thì Công ty có trách nhiệm xuất hóa đơn theo quy định tại Điều 4 Nghị định 123/2020/NĐ-CP và kê khai thuế GTGT đối với hoạt động cho thuê này theo quy định tại Điều 13 Thông tư 80/2021/TT-BTC.</w:t>
      </w:r>
    </w:p>
    <w:p>
      <w:r>
        <w:t>Trong quá trình thực hiện chính sách thuế, trường hợp còn vướng mắc, Công ty có thể tham khảo các văn bản  hướng  dẫn của Cục Thuế TP Hà Nội được đăng tải trên  website h tt p://hanoi.gdt.gov.vn  hoặc liên hệ với Chi cục Thuế quận Ba Đình để được hỗ trợ giải quyết.</w:t>
      </w:r>
    </w:p>
    <w:p>
      <w:r>
        <w:t>Cục Thuế TP Hà Nội trả lời để Công ty được biết./.</w:t>
      </w:r>
    </w:p>
    <w:p>
      <w:r>
        <w:t>Nơi nhận:</w:t>
      </w:r>
    </w:p>
    <w:p>
      <w:r>
        <w:t>- Như trên;</w:t>
      </w:r>
    </w:p>
    <w:p>
      <w:r>
        <w:t>- Chi cục Thuế quận Ba Đình;</w:t>
      </w:r>
    </w:p>
    <w:p>
      <w:r>
        <w:t>- Phòng NVDTPC;</w:t>
      </w:r>
    </w:p>
    <w:p>
      <w:r>
        <w:t>- Website Cục Thuế;</w:t>
      </w:r>
    </w:p>
    <w:p>
      <w:r>
        <w:t>- Lưu: VT,  TTHT (2)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