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7660/BCT-TTTN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7660/BCT-TTTN</w:t>
      </w:r>
    </w:p>
    <w:p>
      <w:r>
        <w:t>V/v điều hành kinh doanh xăng dầu</w:t>
      </w:r>
    </w:p>
    <w:p>
      <w:r>
        <w:t>Hà Nội, ngày 01 tháng 11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10484/BTC-QLG ngày 02 tháng 10 năm 2023 của Bộ Tài chính về thuế suất thuế nhập khẩu bình quân gia quyền áp dụng trong công thức tính giá cơ sở xăng dầu;</w:t>
      </w:r>
    </w:p>
    <w:p>
      <w:r>
        <w:t>Căn cứ Công văn số 11555/BTC-QLG ngày 23 tháng 10 năm 2023 của Bộ Tài chính về việc thông báo chi phí định mức đưa xăng dầu từ nước ngoài về Việt Nam, premium trong nước và chi phí đưa xăng dầu từ nhà máy lọc dầu trong nước về đến cảng;</w:t>
      </w:r>
    </w:p>
    <w:p>
      <w:r>
        <w:t>Căn cứ Công văn số 1331/BTC-QLG ngày 31 tháng 10 năm 2023 của Bộ Tài chính tham gia ý kiến phương án điều hành kinh doanh xăng dầu;</w:t>
      </w:r>
    </w:p>
    <w:p>
      <w:r>
        <w:t>Căn cứ thực tế diễn biến giá thành phẩm xăng dầu thế giới kể từ ngày 23 tháng 10 năm 2023 đến hết ngày 31 tháng 10 năm 2023 (sau đây gọi tắt là kỳ công bố) và căn cứ nguyên tắc tính giá cơ sở, hướng dẫn quy định tại Nghị định số 95/2021/NĐ-CP, Thông tư số 17/2021/TT-BCT, Thông tư số 103/2021/TT- BTC, Thông tư số 104/2021/TT-BTC;</w:t>
      </w:r>
    </w:p>
    <w:p>
      <w:r>
        <w:t>Bộ Công Thương công bố giá cơ sở các mặt hàng xăng dầu tiêu dùng phổ biến trên thị trường, như sau:</w:t>
      </w:r>
    </w:p>
    <w:p>
      <w:r>
        <w:t>Mặt hàng</w:t>
      </w:r>
    </w:p>
    <w:p>
      <w:r>
        <w:t>Giá cơ sở kỳ trước liền kề, ngày  1 23/10/2023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22.365</w:t>
      </w:r>
    </w:p>
    <w:p>
      <w:r>
        <w:t>22.614</w:t>
      </w:r>
    </w:p>
    <w:p>
      <w:r>
        <w:t>+249</w:t>
      </w:r>
    </w:p>
    <w:p>
      <w:r>
        <w:t>+1,12</w:t>
      </w:r>
    </w:p>
    <w:p>
      <w:r>
        <w:t>2. Xăng RON95-III</w:t>
      </w:r>
    </w:p>
    <w:p>
      <w:r>
        <w:t>23.513</w:t>
      </w:r>
    </w:p>
    <w:p>
      <w:r>
        <w:t>23.929</w:t>
      </w:r>
    </w:p>
    <w:p>
      <w:r>
        <w:t>+416</w:t>
      </w:r>
    </w:p>
    <w:p>
      <w:r>
        <w:t>+1,77</w:t>
      </w:r>
    </w:p>
    <w:p>
      <w:r>
        <w:t>3. Dầu điêzen 0.05S</w:t>
      </w:r>
    </w:p>
    <w:p>
      <w:r>
        <w:t>22.489</w:t>
      </w:r>
    </w:p>
    <w:p>
      <w:r>
        <w:t>21.940</w:t>
      </w:r>
    </w:p>
    <w:p>
      <w:r>
        <w:t>-549</w:t>
      </w:r>
    </w:p>
    <w:p>
      <w:r>
        <w:t>-2,44</w:t>
      </w:r>
    </w:p>
    <w:p>
      <w:r>
        <w:t>4. Dầu hỏa</w:t>
      </w:r>
    </w:p>
    <w:p>
      <w:r>
        <w:t>22.753</w:t>
      </w:r>
    </w:p>
    <w:p>
      <w:r>
        <w:t>22.305</w:t>
      </w:r>
    </w:p>
    <w:p>
      <w:r>
        <w:t>-448</w:t>
      </w:r>
    </w:p>
    <w:p>
      <w:r>
        <w:t>-1,97</w:t>
      </w:r>
    </w:p>
    <w:p>
      <w:r>
        <w:t>5. Dầu Madút 180CST 3.5S</w:t>
      </w:r>
    </w:p>
    <w:p>
      <w:r>
        <w:t>16.613</w:t>
      </w:r>
    </w:p>
    <w:p>
      <w:r>
        <w:t>16.240</w:t>
      </w:r>
    </w:p>
    <w:p>
      <w:r>
        <w:t>-373</w:t>
      </w:r>
    </w:p>
    <w:p>
      <w:r>
        <w:t>-2,25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không chi sử dụng Quỹ Bình ổn giá xăng dầu tại Mục 1 nêu trên, giá bán các mặt hàng xăng dầu tiêu dùng phổ biến trên thị trường không cao hơn mức giá:</w:t>
      </w:r>
    </w:p>
    <w:p>
      <w:r>
        <w:t>- Xăng E5RON92: không cao hơn 22.614 đồng/lít;</w:t>
      </w:r>
    </w:p>
    <w:p>
      <w:r>
        <w:t>- Xăng RON95-III: không cao hơn 23.929 đồng/lít;</w:t>
      </w:r>
    </w:p>
    <w:p>
      <w:r>
        <w:t>- Dầu điêzen 0.05S: không cao hơn 21.940 đồng/lít;</w:t>
      </w:r>
    </w:p>
    <w:p>
      <w:r>
        <w:t>- Dầu hỏa: không cao hơn 22.305 đồng/lít;</w:t>
      </w:r>
    </w:p>
    <w:p>
      <w:r>
        <w:t>- Dầu madút 180CST 3.5S: không cao hơn 16.240 đồng/kg.</w:t>
      </w:r>
    </w:p>
    <w:p>
      <w:r>
        <w:t>3. Thời gian thực hiện</w:t>
      </w:r>
    </w:p>
    <w:p>
      <w:r>
        <w:t>- Không trích lập và không chi Quỹ BOG đối với tất cả các mặt hàng xăng dầu: Áp dụng từ 15 giờ 00’ ngày 01 tháng 11 năm 2023.</w:t>
      </w:r>
    </w:p>
    <w:p>
      <w:r>
        <w:t>- Điều chỉnh giá bán các mặt hàng xăng dầu: Do thương nhân đầu mối kinh doanh xăng dầu, thương nhân phân phối xăng dầu quy định nhưng không sớm hơn 15 giờ 00’ ngày 01 tháng 11 năm 2023 đối với các mặt hàng tăng giá và không muộn hơn 15 giờ 00’ ngày 01 tháng 11 năm 2023 đối với các mặt hàng giảm giá.</w:t>
      </w:r>
    </w:p>
    <w:p>
      <w:r>
        <w:t>- Kể từ 15 giờ 00’ ngày 01 tháng 11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DK (Hieuđt).</w:t>
      </w:r>
    </w:p>
    <w:p>
      <w:r>
        <w:t>TL. BỘ TRƯỞNG</w:t>
      </w:r>
    </w:p>
    <w:p>
      <w:r>
        <w:t>KT. VỤ TRƯỞNG VỤ THỊ TRƯỜNG TRONG NƯỚC</w:t>
      </w:r>
    </w:p>
    <w:p>
      <w:r>
        <w:t>PHÓ VỤ TRƯỞNG</w:t>
      </w:r>
    </w:p>
    <w:p>
      <w:r>
        <w:t>Nguyễn Thúy Hiền</w:t>
      </w:r>
    </w:p>
    <w:p>
      <w:r>
        <w:t>Giá thành phẩm xăng dầu thế giới *</w:t>
      </w:r>
    </w:p>
    <w:p>
      <w:r>
        <w:t>(23/10/2023 - 31/10/2023)</w:t>
      </w:r>
    </w:p>
    <w:p>
      <w:r>
        <w:t>TT</w:t>
      </w:r>
    </w:p>
    <w:p>
      <w:r>
        <w:t>Ngày</w:t>
      </w:r>
    </w:p>
    <w:p>
      <w:r>
        <w:t>X92</w:t>
      </w:r>
    </w:p>
    <w:p>
      <w:r>
        <w:t>X95</w:t>
      </w:r>
    </w:p>
    <w:p>
      <w:r>
        <w:t>Dầu hỏa</w:t>
      </w:r>
    </w:p>
    <w:p>
      <w:r>
        <w:t>Do0,05</w:t>
      </w:r>
    </w:p>
    <w:p>
      <w:r>
        <w:t>FO 3,5S</w:t>
      </w:r>
    </w:p>
    <w:p>
      <w:r>
        <w:t>VCB mua CK</w:t>
      </w:r>
    </w:p>
    <w:p>
      <w:r>
        <w:t>VCB bán</w:t>
      </w:r>
    </w:p>
    <w:p>
      <w:r>
        <w:t>9</w:t>
      </w:r>
    </w:p>
    <w:p>
      <w:r>
        <w:t>23-10-23</w:t>
      </w:r>
    </w:p>
    <w:p>
      <w:r>
        <w:t>96.900</w:t>
      </w:r>
    </w:p>
    <w:p>
      <w:r>
        <w:t>101.590</w:t>
      </w:r>
    </w:p>
    <w:p>
      <w:r>
        <w:t>115.580</w:t>
      </w:r>
    </w:p>
    <w:p>
      <w:r>
        <w:t>115.610</w:t>
      </w:r>
    </w:p>
    <w:p>
      <w:r>
        <w:t>489.330</w:t>
      </w:r>
    </w:p>
    <w:p>
      <w:r>
        <w:t>24,370.00</w:t>
      </w:r>
    </w:p>
    <w:p>
      <w:r>
        <w:t>24,760.00</w:t>
      </w:r>
    </w:p>
    <w:p>
      <w:r>
        <w:t>8</w:t>
      </w:r>
    </w:p>
    <w:p>
      <w:r>
        <w:t>24-10-23</w:t>
      </w:r>
    </w:p>
    <w:p>
      <w:r>
        <w:t>94.840</w:t>
      </w:r>
    </w:p>
    <w:p>
      <w:r>
        <w:t>100.670</w:t>
      </w:r>
    </w:p>
    <w:p>
      <w:r>
        <w:t>112.330</w:t>
      </w:r>
    </w:p>
    <w:p>
      <w:r>
        <w:t>112.170</w:t>
      </w:r>
    </w:p>
    <w:p>
      <w:r>
        <w:t>482.400</w:t>
      </w:r>
    </w:p>
    <w:p>
      <w:r>
        <w:t>24,370.00</w:t>
      </w:r>
    </w:p>
    <w:p>
      <w:r>
        <w:t>24,730.00</w:t>
      </w:r>
    </w:p>
    <w:p>
      <w:r>
        <w:t>7</w:t>
      </w:r>
    </w:p>
    <w:p>
      <w:r>
        <w:t>25-10-23</w:t>
      </w:r>
    </w:p>
    <w:p>
      <w:r>
        <w:t>94.480</w:t>
      </w:r>
    </w:p>
    <w:p>
      <w:r>
        <w:t>100.310</w:t>
      </w:r>
    </w:p>
    <w:p>
      <w:r>
        <w:t>110.050</w:t>
      </w:r>
    </w:p>
    <w:p>
      <w:r>
        <w:t>109.000</w:t>
      </w:r>
    </w:p>
    <w:p>
      <w:r>
        <w:t>473.620</w:t>
      </w:r>
    </w:p>
    <w:p>
      <w:r>
        <w:t>24,370.00</w:t>
      </w:r>
    </w:p>
    <w:p>
      <w:r>
        <w:t>24,720.00</w:t>
      </w:r>
    </w:p>
    <w:p>
      <w:r>
        <w:t>6</w:t>
      </w:r>
    </w:p>
    <w:p>
      <w:r>
        <w:t>26-10-23</w:t>
      </w:r>
    </w:p>
    <w:p>
      <w:r>
        <w:t>95.710</w:t>
      </w:r>
    </w:p>
    <w:p>
      <w:r>
        <w:t>101.540</w:t>
      </w:r>
    </w:p>
    <w:p>
      <w:r>
        <w:t>112.060</w:t>
      </w:r>
    </w:p>
    <w:p>
      <w:r>
        <w:t>110.730</w:t>
      </w:r>
    </w:p>
    <w:p>
      <w:r>
        <w:t>480.080</w:t>
      </w:r>
    </w:p>
    <w:p>
      <w:r>
        <w:t>24,370.00</w:t>
      </w:r>
    </w:p>
    <w:p>
      <w:r>
        <w:t>24,760.00</w:t>
      </w:r>
    </w:p>
    <w:p>
      <w:r>
        <w:t>5</w:t>
      </w:r>
    </w:p>
    <w:p>
      <w:r>
        <w:t>27-10-23</w:t>
      </w:r>
    </w:p>
    <w:p>
      <w:r>
        <w:t>96.690</w:t>
      </w:r>
    </w:p>
    <w:p>
      <w:r>
        <w:t>102.520</w:t>
      </w:r>
    </w:p>
    <w:p>
      <w:r>
        <w:t>112.850</w:t>
      </w:r>
    </w:p>
    <w:p>
      <w:r>
        <w:t>111.570</w:t>
      </w:r>
    </w:p>
    <w:p>
      <w:r>
        <w:t>477.770</w:t>
      </w:r>
    </w:p>
    <w:p>
      <w:r>
        <w:t>24,370.00</w:t>
      </w:r>
    </w:p>
    <w:p>
      <w:r>
        <w:t>24,730.00</w:t>
      </w:r>
    </w:p>
    <w:p>
      <w:r>
        <w:t>4</w:t>
      </w:r>
    </w:p>
    <w:p>
      <w:r>
        <w:t>28-10-23</w:t>
      </w:r>
    </w:p>
    <w:p>
      <w:r>
        <w:t>-</w:t>
      </w:r>
    </w:p>
    <w:p>
      <w:r>
        <w:t>-</w:t>
      </w:r>
    </w:p>
    <w:p>
      <w:r>
        <w:t>-</w:t>
      </w:r>
    </w:p>
    <w:p>
      <w:r>
        <w:t>-</w:t>
      </w:r>
    </w:p>
    <w:p>
      <w:r>
        <w:t>-</w:t>
      </w:r>
    </w:p>
    <w:p>
      <w:r>
        <w:t>-</w:t>
      </w:r>
    </w:p>
    <w:p>
      <w:r>
        <w:t>-</w:t>
      </w:r>
    </w:p>
    <w:p>
      <w:r>
        <w:t>3</w:t>
      </w:r>
    </w:p>
    <w:p>
      <w:r>
        <w:t>29-10-23</w:t>
      </w:r>
    </w:p>
    <w:p>
      <w:r>
        <w:t>-</w:t>
      </w:r>
    </w:p>
    <w:p>
      <w:r>
        <w:t>-</w:t>
      </w:r>
    </w:p>
    <w:p>
      <w:r>
        <w:t>-</w:t>
      </w:r>
    </w:p>
    <w:p>
      <w:r>
        <w:t>-</w:t>
      </w:r>
    </w:p>
    <w:p>
      <w:r>
        <w:t>-</w:t>
      </w:r>
    </w:p>
    <w:p>
      <w:r>
        <w:t>-</w:t>
      </w:r>
    </w:p>
    <w:p>
      <w:r>
        <w:t>-</w:t>
      </w:r>
    </w:p>
    <w:p>
      <w:r>
        <w:t>2</w:t>
      </w:r>
    </w:p>
    <w:p>
      <w:r>
        <w:t>30-10-23</w:t>
      </w:r>
    </w:p>
    <w:p>
      <w:r>
        <w:t>94.780</w:t>
      </w:r>
    </w:p>
    <w:p>
      <w:r>
        <w:t>100.610</w:t>
      </w:r>
    </w:p>
    <w:p>
      <w:r>
        <w:t>110.320</w:t>
      </w:r>
    </w:p>
    <w:p>
      <w:r>
        <w:t>108.940</w:t>
      </w:r>
    </w:p>
    <w:p>
      <w:r>
        <w:t>466.240</w:t>
      </w:r>
    </w:p>
    <w:p>
      <w:r>
        <w:t>24,420.00</w:t>
      </w:r>
    </w:p>
    <w:p>
      <w:r>
        <w:t>24,725.00</w:t>
      </w:r>
    </w:p>
    <w:p>
      <w:r>
        <w:t>1</w:t>
      </w:r>
    </w:p>
    <w:p>
      <w:r>
        <w:t>31-10-23</w:t>
      </w:r>
    </w:p>
    <w:p>
      <w:r>
        <w:t>93.320</w:t>
      </w:r>
    </w:p>
    <w:p>
      <w:r>
        <w:t>98.400</w:t>
      </w:r>
    </w:p>
    <w:p>
      <w:r>
        <w:t>109.420</w:t>
      </w:r>
    </w:p>
    <w:p>
      <w:r>
        <w:t>108.060</w:t>
      </w:r>
    </w:p>
    <w:p>
      <w:r>
        <w:t>462.270</w:t>
      </w:r>
    </w:p>
    <w:p>
      <w:r>
        <w:t>24,420.00</w:t>
      </w:r>
    </w:p>
    <w:p>
      <w:r>
        <w:t>24,730.00</w:t>
      </w:r>
    </w:p>
    <w:p>
      <w:r>
        <w:t>Bquân</w:t>
      </w:r>
    </w:p>
    <w:p>
      <w:r>
        <w:t>95.246</w:t>
      </w:r>
    </w:p>
    <w:p>
      <w:r>
        <w:t>100.806</w:t>
      </w:r>
    </w:p>
    <w:p>
      <w:r>
        <w:t>111.801</w:t>
      </w:r>
    </w:p>
    <w:p>
      <w:r>
        <w:t>110.869</w:t>
      </w:r>
    </w:p>
    <w:p>
      <w:r>
        <w:t>475.959</w:t>
      </w:r>
    </w:p>
    <w:p>
      <w:r>
        <w:t>24,384.29</w:t>
      </w:r>
    </w:p>
    <w:p>
      <w:r>
        <w:t>24,736,43</w:t>
      </w:r>
    </w:p>
    <w:p>
      <w:r>
        <w:t>* Giá thành phẩm xăng dầu được giao dịch thực tế trên thị trường Singapore và lấy theo mức giá giao dịch bình quân hàng ngày (MOP 's: Mean of Platt of Singapore) được công bố bởi Hãng tin Platt’s (Platt Singapore).</w:t>
      </w:r>
    </w:p>
    <w:p>
      <w:r>
        <w:t>** Xăng RON92 là xăng nền để pha chế xăng E5RON92.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