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761/TCT-CS năm 2025 về Chính sách tiền sử dụng đất, tiền thuê đất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761/TCT-CS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761/TCT-CS</w:t>
      </w:r>
    </w:p>
    <w:p>
      <w:r>
        <w:t>V/v chính sách tiền sử dụng đất, tiền thu ê đ ất.</w:t>
      </w:r>
    </w:p>
    <w:p>
      <w:r>
        <w:t>Hà Nội, ng ày 21 tháng 02 năm 2025</w:t>
      </w:r>
    </w:p>
    <w:p>
      <w:r>
        <w:t>Kính gửi:  Cục Thuế tỉnh Th ái Nguyên.</w:t>
      </w:r>
    </w:p>
    <w:p>
      <w:r>
        <w:t>Tổng cục Thuế nhận được C ông văn s ố 4134/CTTNG-HKDCN về hướng dẫn thu tiền bổ sung đối với thời gian chưa t ính ti ền sử dụng đất, tiền thu ê đ ất theo quy định tại điểm d Khoản 2 Điều 257 Luật Đất đai năm 2024 của Cục Thuế tỉnh Th ái Nguyên. V ề vấn đề n ày, T ổng cục Thuế c ó ý ki ến như sau:</w:t>
      </w:r>
    </w:p>
    <w:p>
      <w:r>
        <w:t>Căn cứ Điều 16 Nghị định số 44/2014/NĐ-CP ng ày 15/5/2014 c ủa Ch ính ph ủ quy định về gi á đ ất;</w:t>
      </w:r>
    </w:p>
    <w:p>
      <w:r>
        <w:t>Căn cứ khoản 1 Điều 2 Nghị định số 10/2023/NĐ-CP ng ày 03/4/2023 c ủa Ch ính ph ủ sửa đổi, bổ sung một số điều của c ác Ngh ị định hướng dẫn thi h ành Lu ật Đất đai;</w:t>
      </w:r>
    </w:p>
    <w:p>
      <w:r>
        <w:t>Căn cứ khoản 2 Điều 257 Luật Đất đai số 31/2024/QH15;</w:t>
      </w:r>
    </w:p>
    <w:p>
      <w:r>
        <w:t>Căn cứ khoản 2 Điều 50, khoản 9 Điều 51 Nghị định số 103/2024/NĐ-CP ng ày 30/7/2024 c ủa Ch ính ph ủ quy định về tiền sử dụng đất, tiền thu ê đ ất.</w:t>
      </w:r>
    </w:p>
    <w:p>
      <w:r>
        <w:t>Tại c ác đi ểm a, b, c khoản 2 Điều 257 Luật Đất đai năm 2024 đ ã có quy đ ịnh trường hợp đ ã có quy ết định giao đất, cho thu ê đ ất, cho ph ép chuy ển mục đ ích s ử dụng đất, cho ph ép chuy ển từ h ình th ức thu ê đ ất trả tiền hằng năm sang thu ê đ ất trả tiền một lần cho cả thời gian thu ê, gia h ạn sử dụng đất, điều chỉnh thời hạn sử dụng đất, điều chỉnh quy hoạch chi tiết theo quy định của ph áp lu ật về đất đai v à quy đ ịnh kh ác c ủa ph áp lu ật c ó liên quan trư ớc ng ày Lu ật đất đai năm 2024 c ó hi ệu lực thi h ành nhưng chưa quy ết định gi á đ ất.</w:t>
      </w:r>
    </w:p>
    <w:p>
      <w:r>
        <w:t>Đề nghị Cục Thuế tỉnh Th ái Nguyên căn c ứ hồ sơ cụ thể của dự  án đ ể thực hiện việc t ính ti ền sử dụng đất, tiền thu ê đ ất v à kho ản thu bổ sung đối với khoảng thời gian chưa t ính ti ền sử dụng đất, tiền thu ê đ ất kể từ thời điểm c ó quy ết định giao đất, cho thu ê đ ất hoặc thời điểm b àn giao đ ất thực tế theo quy định tại khoản 2 Điều 257 Luật Đất đai năm 2024.</w:t>
      </w:r>
    </w:p>
    <w:p>
      <w:r>
        <w:t>Tổng cục Thuế trả lời để Cục Thuế tỉnh Th ái Nguyên bi ết v à th ực hiện./.</w:t>
      </w:r>
    </w:p>
    <w:p>
      <w:r>
        <w:t>Nơi nhận:</w:t>
      </w:r>
    </w:p>
    <w:p>
      <w:r>
        <w:t>- Như trên;</w:t>
      </w:r>
    </w:p>
    <w:p>
      <w:r>
        <w:t>- Phó TCTrg Đặng Ngọc Minh (để b áo cáo);</w:t>
      </w:r>
    </w:p>
    <w:p>
      <w:r>
        <w:t>- Cục QLCS (BTC);</w:t>
      </w:r>
    </w:p>
    <w:p>
      <w:r>
        <w:t>- Vụ PC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Hoàng Thị H 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