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7505/VPCP-NN năm 2024 hỗ trợ tái định cư bổ sung đối với Dự án thủy điện Bản Vẽ, tỉnh Nghệ An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7505/VPCP-NN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7505/VPCP-NN</w:t>
      </w:r>
    </w:p>
    <w:p>
      <w:r>
        <w:t>V/v hỗ trợ tái định cư bổ sung đối với Dự án thủy điện Bản Vẽ, tỉnh Nghệ An</w:t>
      </w:r>
    </w:p>
    <w:p>
      <w:r>
        <w:t>Hà Nội, ngày 14 tháng 10 năm 2024</w:t>
      </w:r>
    </w:p>
    <w:p>
      <w:r>
        <w:t>Kính gửi:</w:t>
      </w:r>
    </w:p>
    <w:p>
      <w:r>
        <w:t>- Bộ Công Thương;</w:t>
      </w:r>
    </w:p>
    <w:p>
      <w:r>
        <w:t>- Ủy ban nhân dân tỉnh Nghệ An;</w:t>
      </w:r>
    </w:p>
    <w:p>
      <w:r>
        <w:t>- Tập đoàn Điện lực Việt Nam.</w:t>
      </w:r>
    </w:p>
    <w:p>
      <w:r>
        <w:t>Về Báo cáo số 218/BC-BCT ngày 28 tháng 8 năm 2024 của Bộ Công Thương về việc hỗ trợ tái định cư bổ sung đối với Dự án thủy điện Bản Vẽ, tỉnh Nghệ An, Phó Thủ tướng Chính phủ Trần Hồng Hà có ý kiến như sau:</w:t>
      </w:r>
    </w:p>
    <w:p>
      <w:r>
        <w:t>1. Tại Báo cáo số 218/BC-BCT ngày 28 tháng 8 năm 2024 về việc hỗ trợ tái định cư bổ sung đối với Dự án thủy điện Bản Vẽ, tỉnh Nghệ An, Bộ Công Thương đã xác định các công việc thống nhất hỗ trợ và việc bố trí nguồn vốn cho các công việc thống nhất hỗ trợ thuộc thẩm quyền của Tổng công ty phát điện 1 (EVNGENCO1) và Tập đoàn Điện lực Việt Nam (EVN); Bộ Công Thương chịu hoàn toàn trách nhiệm về các nội dung này.</w:t>
      </w:r>
    </w:p>
    <w:p>
      <w:r>
        <w:t>2. Căn cứ Báo cáo số 218/BC-BCT ngày 28 tháng 8 năm 2024 nêu trên và quy định của pháp luật liên quan, Bộ Công Thương, Tập đoàn Điện lực Việt Nam, Ủy ban nhân dân tỉnh Nghệ An theo thẩm quyền, chức năng và nhiệm vụ được giao, xem xét, xử lý theo đúng quy định của pháp luật hiện hành và ý kiến Lãnh đạo Chính phủ đã chỉ đạo tại Thông báo số 143/TB-VPCP ngày 13 tháng 4 năm 2019 của Văn phòng Chính phủ; khẩn trương phối hợp, triển khai thực hiện các biện pháp để ổn định cuộc sống cho người dân.</w:t>
      </w:r>
    </w:p>
    <w:p>
      <w:r>
        <w:t>Văn phòng Chính phủ thông báo để các cơ quan liên quan biết, thực hiện./.</w:t>
      </w:r>
    </w:p>
    <w:p>
      <w:r>
        <w:t>Nơi nhận:</w:t>
      </w:r>
    </w:p>
    <w:p>
      <w:r>
        <w:t>- Như trên;</w:t>
      </w:r>
    </w:p>
    <w:p>
      <w:r>
        <w:t>- TTgCP, PTTgCP Trần Hồng Hà (để b/c);</w:t>
      </w:r>
    </w:p>
    <w:p>
      <w:r>
        <w:t>- Các Bộ: KHĐT, TC, NNPTNT, TNMT;</w:t>
      </w:r>
    </w:p>
    <w:p>
      <w:r>
        <w:t>- Ủy ban Quản lý vốn nhà nước tại doanh nghiệp;</w:t>
      </w:r>
    </w:p>
    <w:p>
      <w:r>
        <w:t>- VPCP: BTCN, PCN Mai Thị Thu Vân, các Vụ: KTTH, CN, ĐMDN;</w:t>
      </w:r>
    </w:p>
    <w:p>
      <w:r>
        <w:t>- Lưu: VT, NN (2). LCT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