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7475/BCT-DKT về báo cáo tình hình quản lý hoạt động sản xuất, kinh doanh than và cung cấp than cho sản xuất điện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7475/BCT-DKT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7475 /BCT -DKT</w:t>
      </w:r>
    </w:p>
    <w:p>
      <w:r>
        <w:t>V/v báo cáo tình hình quản lý hoạt động sản xuất, kinh doanh than và cung cấp than cho sản xuất điện năm 2023</w:t>
      </w:r>
    </w:p>
    <w:p>
      <w:r>
        <w:t>Hà Nội, ngày  26  tháng  10   năm 2023</w:t>
      </w:r>
    </w:p>
    <w:p>
      <w:r>
        <w:t>Kính gửi:</w:t>
      </w:r>
    </w:p>
    <w:p>
      <w:r>
        <w:t>- Sở Công Thương các tỉnh, thành phố: Quảng Ninh, Hải Dương, Hải Phòng;</w:t>
      </w:r>
    </w:p>
    <w:p>
      <w:r>
        <w:t>- Các Công ty: cổ phần Thương mại Hoàng Thảo Lâm - Chi nhánh Hải Phòng; cổ phần Khoáng sản Kim Bôi - Chi nhánh Hải Dương; cổ phần Chế biến và Kinh doanh than Kinh Môn.</w:t>
      </w:r>
    </w:p>
    <w:p>
      <w:r>
        <w:t>Thực hiện Chỉ thị số 29/CT-TTg ngày 02 tháng 12 năm 2019 của  Thủ  tướng Chính phủ về việc tiếp tục tăng cường công tác quản lý nhà nước đối với hoạt động sản xuất, kinh doanh than và cung cấp than cho sản xuất điện và Kế hoạch kiểm tra năm 2023 của Bộ Công Thương, ngày 13 tháng 9 năm 2023 Bộ Công Thương đã có Công văn số 6309/BCT-DKT đề nghị Ủy ban nhân dân các tỉnh, thành phố, các Tập đoàn, Tổng công ty, Công ty trong Kế hoạch kiểm tra năm 2023 xây dựng Báo cáo tổng hợp tình hình quản lý hoạt động sản xuất, kinh doanh than và cung cấp than cho sản xuất điện năm 2023, gửi về Bộ Công Thương trước ngày 21 tháng 9 năm 2023. Tuy nhiên, đến nay Bộ Công Thương chưa nhận được Báo cáo của các địa phương và các công ty nêu trên. Để bảo đảm tiến độ kiểm tra, Bộ Công Thương yêu cầu:</w:t>
      </w:r>
    </w:p>
    <w:p>
      <w:r>
        <w:t>1. Sở Công Thương (đã được UBND tỉnh/thành phố giao nhiệm vụ chủ trì): (i) khẩn trương hoàn thành Báo cáo theo đề cương gửi kèm Công văn số 6309/BCT-DKT; (ii) chỉ đạo, đôn đốc các doanh nghiệp tại địa phương khẩn trương xây dựng Báo cáo theo đề cương và phối hợp làm việc với Đoàn kiểm tra theo chương trình, kế hoạch của Đoàn.</w:t>
      </w:r>
    </w:p>
    <w:p>
      <w:r>
        <w:t>2. Các Công ty: khẩn trương hoàn thành Báo cáo theo đề cương gửi kèm Công v ă n số 6309/BCT-DKT.</w:t>
      </w:r>
    </w:p>
    <w:p>
      <w:r>
        <w:t>Đề nghị các Sở Công Thương và các Công ty khẩn trương gửi Báo cáo về Bộ Công Thương trong tháng 10 năm 2023 để tổng hợp./.</w:t>
      </w:r>
    </w:p>
    <w:p>
      <w:r>
        <w:t>Nơi nhận:</w:t>
      </w:r>
    </w:p>
    <w:p>
      <w:r>
        <w:t>- Như trên;</w:t>
      </w:r>
    </w:p>
    <w:p>
      <w:r>
        <w:t>- Bộ trưởng (để b/c);</w:t>
      </w:r>
    </w:p>
    <w:p>
      <w:r>
        <w:t>- TTr Nguyễn Sinh Nhật Tân (để b/c);</w:t>
      </w:r>
    </w:p>
    <w:p>
      <w:r>
        <w:t>- UBND các tỉnh, thành phố: Quảng Ninh,</w:t>
      </w:r>
    </w:p>
    <w:p>
      <w:r>
        <w:t>Hải Dương, Hải Phòng;</w:t>
      </w:r>
    </w:p>
    <w:p>
      <w:r>
        <w:t>- Lưu: VT, DKT.</w:t>
      </w:r>
    </w:p>
    <w:p>
      <w:r>
        <w:t>TL. BỘ TRƯỞNG</w:t>
      </w:r>
    </w:p>
    <w:p>
      <w:r>
        <w:t>VỤ TRƯỞNG VỤ DẦU KHÍ VÀ THAN</w:t>
      </w:r>
    </w:p>
    <w:p>
      <w:r>
        <w:t>Nguyễn  Việt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