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7474/BCT-TTB năm 2023 về việc báo cáo số liệu thực hiện hoạt động thanh tra chuyên ngành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7474/BCT-TTB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7474 /BCT -TTB</w:t>
      </w:r>
    </w:p>
    <w:p>
      <w:r>
        <w:t>V/v báo cáo số liệu thực hiện hoạt động thanh tra chuyên ngành</w:t>
      </w:r>
    </w:p>
    <w:p>
      <w:r>
        <w:t>Hà Nội, ngày  26  tháng  10  năm 2023</w:t>
      </w:r>
    </w:p>
    <w:p>
      <w:r>
        <w:t>Kính gửi:  Cục Quản lý thị trường các tỉnh/thành phố trực thuộc Trung ương</w:t>
      </w:r>
    </w:p>
    <w:p>
      <w:r>
        <w:t>Thực hiện Quyết định số 2528/QĐ-BCT ngày 25 tháng 11 năm 2022 của Bộ Công Thương về phê duyệt Kế hoạch thanh tra năm 2023, Quyết định số 2245/QĐ-BCT ngày 24 tháng 8 năm 2023 của Bộ Công Thương về đi ề u chỉnh Kế hoạch thanh tra năm 2023, trong khi chờ Chính phủ ban hành Nghị định về cơ quan được giao thực hiện chức năng thanh tra chuyên ngành và hoạt động thanh tra chuyên ngành và chuẩn bị việc xây dựng Thông tư của Bộ Công Thương hướng dẫn một số nội dung về công tác thanh tra chuyên ngành Công Thương, Thanh tra Bộ đề nghị các Cục Quản lý thị trường báo cáo một số nội dung về công tác thanh  tr a chuyên ngành, cụ thể:</w:t>
      </w:r>
    </w:p>
    <w:p>
      <w:r>
        <w:t>1. Số liệu về hoạt động thanh tra chuyên ngành năm 2023 (Theo mẫu);</w:t>
      </w:r>
    </w:p>
    <w:p>
      <w:r>
        <w:t>2. Những khó khăn, vướng mắc trong hoạt động thanh tra chuyên ngành.</w:t>
      </w:r>
    </w:p>
    <w:p>
      <w:r>
        <w:t>3. Kiến nghị, đề xuất về hoạt động thanh tra chuyên ngành.</w:t>
      </w:r>
    </w:p>
    <w:p>
      <w:r>
        <w:t>Đề nghị các Cục báo cáo các nội dung trên và gửi về Thanh tra Bộ Công Thương theo địa chỉ thư điện tử  Kho i vm@mo i t.gov.vn  trước ngày 02 tháng 11 năm 2023./.</w:t>
      </w:r>
    </w:p>
    <w:p>
      <w:r>
        <w:t>Nơi nhận:</w:t>
      </w:r>
    </w:p>
    <w:p>
      <w:r>
        <w:t>- Như  trê n;</w:t>
      </w:r>
    </w:p>
    <w:p>
      <w:r>
        <w:t>- Bộ trưởng;</w:t>
      </w:r>
    </w:p>
    <w:p>
      <w:r>
        <w:t>- Lưu: VT, TTB.</w:t>
      </w:r>
    </w:p>
    <w:p>
      <w:r>
        <w:t>TL. BỘ TRƯỞNG</w:t>
      </w:r>
    </w:p>
    <w:p>
      <w:r>
        <w:t>CHÁNH  THANH TRA BỘ</w:t>
      </w:r>
    </w:p>
    <w:p>
      <w:r>
        <w:t>Lê Việt Long</w:t>
      </w:r>
    </w:p>
    <w:p>
      <w:r>
        <w:t>CỤC QUẢN LÝ THỊ TRƯỜNG TỈNH/THÀNH PHỐ...</w:t>
      </w:r>
    </w:p>
    <w:p>
      <w:r>
        <w:t>TỔNG HỢP KẾT QUẢ THANH TRA, KIỂM TRA CHUYÊN NGÀNH</w:t>
      </w:r>
    </w:p>
    <w:p>
      <w:r>
        <w:t>(S ố  liệu tính từ ngày 01/01/2023 đến ngày 01/7/2023)</w:t>
      </w:r>
    </w:p>
    <w:p>
      <w:r>
        <w:t>Số cuộc thanh tra được phê duyệt trong năm 2023:</w:t>
      </w:r>
    </w:p>
    <w:p>
      <w:r>
        <w:t>Số cuộc thanh tra đã thực hiện:</w:t>
      </w:r>
    </w:p>
    <w:p>
      <w:r>
        <w:t>Số cuộc thanh tra đã điều chỉnh đưa ra khỏi Kế hoạch</w:t>
      </w:r>
    </w:p>
    <w:p>
      <w:r>
        <w:t>Số cuộc thanh tra chưa tiến hành thanh tra:</w:t>
      </w:r>
    </w:p>
    <w:p>
      <w:r>
        <w:t>STT</w:t>
      </w:r>
    </w:p>
    <w:p>
      <w:r>
        <w:t>Tên đơn vị được thanh tra</w:t>
      </w:r>
    </w:p>
    <w:p>
      <w:r>
        <w:t>Số/ngày ban hành QĐ thanh tra</w:t>
      </w:r>
    </w:p>
    <w:p>
      <w:r>
        <w:t>Ngày công bố QĐ thanh tra</w:t>
      </w:r>
    </w:p>
    <w:p>
      <w:r>
        <w:t>Ngày báo cáo kết quả thanh tra</w:t>
      </w:r>
    </w:p>
    <w:p>
      <w:r>
        <w:t>Ngày ban h à nh KL thanh  tr a</w:t>
      </w:r>
    </w:p>
    <w:p>
      <w:r>
        <w:t>Ngày công bố KL thanh  tr a</w:t>
      </w:r>
    </w:p>
    <w:p>
      <w:r>
        <w:t>Xử phạt vi phạm hành chính (số lượng hành vi VPHC, tổng số tiền xử phạt)</w:t>
      </w:r>
    </w:p>
    <w:p>
      <w:r>
        <w:t>Những vi phạm chủ yếu được nêu ra tại KL thanh  tr a</w:t>
      </w:r>
    </w:p>
    <w:p>
      <w:r>
        <w:t>1</w:t>
      </w:r>
    </w:p>
    <w:p>
      <w:r>
        <w:t>Ví dụ: 4 hành vi VPHC, tổng số tiền xử phạt là 40 triệu đồng</w:t>
      </w:r>
    </w:p>
    <w:p>
      <w:r>
        <w:t>2</w:t>
      </w:r>
    </w:p>
    <w:p>
      <w:r>
        <w:t>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