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7454/VPCP-TCCV năm 2023 chuyển ý kiến thành viên Chính phủ về dự thảo Báo cáo sơ kết thí điểm mô hình chính quyền đô thị tại Thành phố Hà Nội, thí điểm bố trí chức danh đại biểu hoạt động chuyên trách của Hội đồng nhân dân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7454/VPCP-TCCV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7454/VPCP-TCCV</w:t>
      </w:r>
    </w:p>
    <w:p>
      <w:r>
        <w:t>V/v chuyển ý kiến TVCP về dự thảo Báo cáo sơ kết thí điểm mô hình chính quyền đô thị tại thành phố Hà Nội, thí điểm bố trí chức danh đại biểu hoạt động chuyên trách của HĐND thành phố Hà Nội</w:t>
      </w:r>
    </w:p>
    <w:p>
      <w:r>
        <w:t>Hà Nội, ngày 28 tháng 9 năm 2023</w:t>
      </w:r>
    </w:p>
    <w:p>
      <w:r>
        <w:t>Kính gửi:  Bộ Nội vụ.</w:t>
      </w:r>
    </w:p>
    <w:p>
      <w:r>
        <w:t>Thực hiện ý kiến chỉ đạo của Thủ tướng Chính phủ, Văn phòng Chính phủ đã có Văn bản số 347/PLYK/2023 ngày 19 tháng 9 năm 2023 lấy ý kiến Thành viên Chính phủ về dự thảo Báo cáo sơ kết thí điểm tổ chức mô hình chính quyền đô thị tại thành phố Hà Nội, thí điểm bố trí chức danh đại biểu hoạt động chuyên trách của HĐND thành phố Hà Nội.</w:t>
      </w:r>
    </w:p>
    <w:p>
      <w:r>
        <w:t>Văn phòng Chính phủ chuyển bản sao 20/26 ý kiến Thành viên Chính phủ về dự thảo Báo cáo nêu trên (kèm theo) để Bộ Nội vụ tổng hợp, tiếp thu, giải trình và hoàn thiện Báo cáo theo đúng ý kiến chỉ đạo của Phó Thủ tướng Chính phủ Trần Lưu Quang tại Công văn số 7252/VPCP-TCCV ngày 21 tháng 9 năm 2023 của Văn phòng Chính phủ./.</w:t>
      </w:r>
    </w:p>
    <w:p>
      <w:r>
        <w:t>Nơi nhận:</w:t>
      </w:r>
    </w:p>
    <w:p>
      <w:r>
        <w:t>- Như trên;</w:t>
      </w:r>
    </w:p>
    <w:p>
      <w:r>
        <w:t>- VPCP: BTCN (để b/c);</w:t>
      </w:r>
    </w:p>
    <w:p>
      <w:r>
        <w:t>- Lưu: VT, TCCV(2b).PM</w:t>
      </w:r>
    </w:p>
    <w:p>
      <w:r>
        <w:t>TL. BỘ TRƯỞNG, CHỦ NHIỆM</w:t>
      </w:r>
    </w:p>
    <w:p>
      <w:r>
        <w:t>VỤ TRƯỞNG VỤ TỔ CHỨC HÀNH CHÍNH NHÀ NƯỚC VÀ CÔNG VỤ</w:t>
      </w:r>
    </w:p>
    <w:p>
      <w:r>
        <w:t>Đỗ Xuân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