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741/VPCP-NN năm 2025 đầu tư xây dựng công trình bổ cập nước từ sông Hồng vào sông Tô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26/01/2025</w:t>
            </w:r>
          </w:p>
        </w:tc>
      </w:tr>
      <w:tr>
        <w:tc>
          <w:tcPr>
            <w:tcW w:type="dxa" w:w="4320"/>
          </w:tcPr>
          <w:p>
            <w:r>
              <w:t>Ngày hiệu lực</w:t>
            </w:r>
          </w:p>
        </w:tc>
        <w:tc>
          <w:tcPr>
            <w:tcW w:type="dxa" w:w="4320"/>
          </w:tcPr>
          <w:p>
            <w:r>
              <w:t>26/01/2025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741/VPCP-NN</w:t>
      </w:r>
    </w:p>
    <w:p>
      <w:r>
        <w:t>V/v đầu tư xây dựng công trình bổ cập nước từ sông Hồng vào sông Tô Lịch</w:t>
      </w:r>
    </w:p>
    <w:p>
      <w:r>
        <w:t>Hà Nội, ngày 26 tháng 01 năm 2025</w:t>
      </w:r>
    </w:p>
    <w:p>
      <w:r>
        <w:t>Kính gửi:</w:t>
      </w:r>
    </w:p>
    <w:p>
      <w:r>
        <w:t>- Ủy ban nhân dân thành phố Hà Nội;</w:t>
      </w:r>
    </w:p>
    <w:p>
      <w:r>
        <w:t>- Bộ Nông nghiệp và Phát triển nông thôn;</w:t>
      </w:r>
    </w:p>
    <w:p>
      <w:r>
        <w:t>- Bộ Tài nguyên và Môi trường;</w:t>
      </w:r>
    </w:p>
    <w:p>
      <w:r>
        <w:t>- Bộ Xây dựng.</w:t>
      </w:r>
    </w:p>
    <w:p>
      <w:r>
        <w:t>Trên cơ sở đề nghị của Ủy ban nhân dân thành phố Hà Nội về chủ trương đầu tư xây dựng công trình khẩn cấp bổ cập nước từ sông Hồng vào sông Tô Lịch tại văn bản 4287/UBND-ĐT ngày 19 tháng 12 năm 2024, ý kiến các Bộ: Kế hoạch và Đầu tư (tại văn bản số 392/BKHĐT-GSTĐĐT ngày 16 tháng 01 năm 2025), Xây dựng (tại văn bản số 212/BXD-HTKT ngày 14 tháng 01 năm 2025), Tài nguyên và Môi trường (tại văn bản số 339/BTNMT-TNN ngày 15 tháng 01 năm 2025) và ý kiến của các Bộ: Kế hoạch và Đầu tư, Tư pháp, Xây dựng, Nông nghiệp và Phát triển nông thôn, Tài nguyên và Môi trường tại cuộc họp ngày 21 tháng 01 năm 2025, Phó Thủ tướng Chính phủ Trần Hồng Hà có ý kiến như sau:</w:t>
      </w:r>
    </w:p>
    <w:p>
      <w:r>
        <w:t>1. Việc xử lý tận gốc nguồn gây ra ô nhiễm, hồi sinh các dòng sông, đặc biệt là sông Tô Lịch là rất cấp bách để mang lại môi trường, cảnh quan, văn hóa, bảo vệ sức khỏe Nhân dân theo tinh thần chỉ đạo của Tổng Bí thư Tô Lâm tại Thông báo số 111-TB/VPTW ngày 03 tháng 12 năm 2024 của Văn phòng Trung ương Đảng. Trước mắt, Ủy ban nhân dân thành phố Hà Nội cần triển khai ngay Dự án bổ cập nước sông Tô Lịch nhất là khi 100% nước thải dọc theo dòng sông được thu gom về Nhà máy xử lý nước thải Yên Xá và nước sau thu gom, xử lý không được trả lại về sông Tô Lịch. Việc chuyển nước từ sông Hồng về sông Tô Lịch cần được thực hiện đồng thời với rà soát các quy hoạch có liên quan, thực hiện đồng bộ các giải pháp để thu gom toàn bộ nước thải dọc theo các sông, kiểm soát nước mưa, chỉnh trang đô thị, cải tạo cảnh quan hai bên sông, phát huy hiệu quả kinh tế, văn hóa, môi trường.</w:t>
      </w:r>
    </w:p>
    <w:p>
      <w:r>
        <w:t>2. Căn cứ vào quy định khoản 48 Điều 1 Luật sửa đổi bổ sung một số điều của Luật Xây dựng năm 2020; khoản 15 Điều 4 và khoản 1 Điều 45 Luật Đầu tư công năm 2024, Ủy ban nhân dân thành phố Hà Nội có đầy đủ thẩm quyền để quyết định và thực hiện dự án đầu tư công khẩn cấp thuộc cấp mình quản lý. Ủy ban nhân dân thành phố Hà Nội quyết định và thực hiện dự án theo tinh thần “địa phương quyết, địa phương làm, địa phương chịu trách nhiệm”. Trường hợp áp dụng trình tự thủ tục thực hiện dự án đầu tư công khẩn cấp, Ủy ban nhân dân thành phố Hà Nội chỉ đạo các Sở, ngành hoàn thiện phương án kinh tế - kỹ thuật đảm bảo hiệu quả kinh tế, tính bền vững của công trình, không để xảy ra thất thoát lãng phí tài sản công và ngân sách nhà nước.</w:t>
      </w:r>
    </w:p>
    <w:p>
      <w:r>
        <w:t>Về giải pháp và công nghệ cần nghiên cứu phương án lắng, lọc nước sông Hồng để giảm lượng phù sa bồi lắng, sử dụng hiệu quả nguồn nước sau khi đã được xử lý, trong đó có phương án cấp nước trở lại sông Tô Lịch thay cho phương án chuyển ra sông Hồng. Nghiên cứu đánh giá tác động, có giải pháp bảo đảm an toàn các công trình hạ tầng kỹ thuật tại khu vực lấy nước và dọc theo tuyến có công trình đi qua.</w:t>
      </w:r>
    </w:p>
    <w:p>
      <w:r>
        <w:t>3. Giao các Bộ: Nông nghiệp và Phát triển nông thôn, Xây dựng, Tài nguyên và Môi trường theo chức năng quản lý nhà nước được phân công chủ động phối hợp, hướng dẫn, hỗ trợ Ủy ban nhân dân thành phố Hà Nội sớm hoàn thiện các thủ tục liên quan đến đê điều, xây dựng, tài nguyên nước, môi trường,… để triển khai thực hiện dự án bảo đảm mục tiêu, tiến độ, theo đúng quy định của pháp luật.</w:t>
      </w:r>
    </w:p>
    <w:p>
      <w:r>
        <w:t>Văn phòng Chính phủ thông báo để Ủy ban nhân dân thành phố Hà Nội và các cơ quan liên quan biết, thực hiện./.</w:t>
      </w:r>
    </w:p>
    <w:p>
      <w:r>
        <w:t>Nơi nhận:</w:t>
      </w:r>
    </w:p>
    <w:p>
      <w:r>
        <w:t>- Như trên;</w:t>
      </w:r>
    </w:p>
    <w:p>
      <w:r>
        <w:t>- Thủ tướng, các Phó Thủ tướng;</w:t>
      </w:r>
    </w:p>
    <w:p>
      <w:r>
        <w:t>- Các Bộ: KHĐT, TP;</w:t>
      </w:r>
    </w:p>
    <w:p>
      <w:r>
        <w:t>- Thành ủy, HĐND thành phố Hà Nội;</w:t>
      </w:r>
    </w:p>
    <w:p>
      <w:r>
        <w:t>- VPCP: BTCN, các PCN, các Vụ: CN, PL, QHĐP;</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