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7409/VPCP-PL năm 2023 về báo cáo nghiên cứu, rà soát Luật hoạt động chữ thập đỏ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7409/VPCP-PL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7409/VPCP-PL</w:t>
      </w:r>
    </w:p>
    <w:p>
      <w:r>
        <w:t>V/v Báo cáo nghiên cứu, rà soát Luật Hoạt động chữ thập đỏ</w:t>
      </w:r>
    </w:p>
    <w:p>
      <w:r>
        <w:t>Hà Nội, ngày 27 tháng 9 năm 2023</w:t>
      </w:r>
    </w:p>
    <w:p>
      <w:r>
        <w:t>Kính gửi:</w:t>
      </w:r>
    </w:p>
    <w:p>
      <w:r>
        <w:t>- Bộ Nội vụ;</w:t>
      </w:r>
    </w:p>
    <w:p>
      <w:r>
        <w:t>- Bộ Tư pháp.</w:t>
      </w:r>
    </w:p>
    <w:p>
      <w:r>
        <w:t>Xét Báo cáo số 5225/BC-BNV ngày 14 tháng 9 năm 2023 của Bộ Nội vụ về kết quả nghiên cứu, rà soát Luật Hoạt động chữ thập đỏ, Phó Thủ tướng Chính phủ Trần Lưu Quang có ý kiến như sau:</w:t>
      </w:r>
    </w:p>
    <w:p>
      <w:r>
        <w:t>1. Giao Bộ Tư pháp tổng hợp kết quả nghiên cứu, rà soát Luật nêu trên; báo cáo Chính phủ xem xét, quyết định việc trình Ủy ban Thường vụ Quốc hội theo Quyết định số 2114/QĐ-TTg ngày 16 tháng 12 năm 2021 của Thủ tướng Chính phủ ban hành Kế hoạch thực hiện Kết luận số 19-KL/TW của Bộ Chính trị về Đề án định hướng Chương trình xây dựng pháp luật nhiệm kỳ Quốc hội khóa XV.</w:t>
      </w:r>
    </w:p>
    <w:p>
      <w:r>
        <w:t>2. Giao Bộ Nội vụ chủ trì, phối hợp với các cơ quan liên quan tiếp tục nghiên cứu, rà soát, thực hiện quy định của Luật Ban hành văn bản quy phạm pháp luật để trình Chính phủ Đề nghị xây dựng Luật Hoạt động chữ thập đỏ (sửa đổi) trong năm 2024.</w:t>
      </w:r>
    </w:p>
    <w:p>
      <w:r>
        <w:t>Văn phòng Chính phủ thông báo để các Bộ biết, thực hiện./.</w:t>
      </w:r>
    </w:p>
    <w:p>
      <w:r>
        <w:t>Nơi nhận:</w:t>
      </w:r>
    </w:p>
    <w:p>
      <w:r>
        <w:t>- Như trên;</w:t>
      </w:r>
    </w:p>
    <w:p>
      <w:r>
        <w:t>- Thủ tướng, các Phó Thủ tướng (để b/c);</w:t>
      </w:r>
    </w:p>
    <w:p>
      <w:r>
        <w:t>- VPCP: BTCN, PCN Cao Huy, Các Vụ: TCCV, KGVX;</w:t>
      </w:r>
    </w:p>
    <w:p>
      <w:r>
        <w:t>- Lưu: VT, PL (2b).</w:t>
      </w:r>
    </w:p>
    <w:p>
      <w:r>
        <w:t>KT.BỘ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