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7376/VPCP-KTTH năm 2023 về chi trả tiền thưởng Giải thưởng Hồ Chí Minh, Giải thưởng Nhà nước về văn học, nghệ thuật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7376/VPCP-KTTH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26/09/2023</w:t>
            </w:r>
          </w:p>
        </w:tc>
      </w:tr>
      <w:tr>
        <w:tc>
          <w:tcPr>
            <w:tcW w:type="dxa" w:w="4320"/>
          </w:tcPr>
          <w:p>
            <w:r>
              <w:t>Ngày hiệu lực</w:t>
            </w:r>
          </w:p>
        </w:tc>
        <w:tc>
          <w:tcPr>
            <w:tcW w:type="dxa" w:w="4320"/>
          </w:tcPr>
          <w:p>
            <w:r>
              <w:t>26/09/2023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7376/VPCP-KTTH</w:t>
      </w:r>
    </w:p>
    <w:p>
      <w:r>
        <w:t>V/v chi trả tiền thưởng Giải thưởng Hồ Chí Minh, Giải thưởng Nhà nước về văn học, nghệ thuật.</w:t>
      </w:r>
    </w:p>
    <w:p>
      <w:r>
        <w:t>Hà Nội, ngày 26 tháng 9 năm 2023</w:t>
      </w:r>
    </w:p>
    <w:p>
      <w:r>
        <w:t>Kính gửi:</w:t>
      </w:r>
    </w:p>
    <w:p>
      <w:r>
        <w:t>- Bộ trưởng Bộ Tài chính;</w:t>
      </w:r>
    </w:p>
    <w:p>
      <w:r>
        <w:t>- Bộ trưởng Bộ Văn hóa, Thể thao và Du lịch.</w:t>
      </w:r>
    </w:p>
    <w:p>
      <w:r>
        <w:t>Xét đề nghị của Bộ Tài chính tại văn bản số 9814/BTC-HCSN ngày 14 tháng 9 năm 2023 về việc chi trả tiền thưởng Giải thưởng Hồ Chí Minh, Giải thưởng Nhà nước về văn học, nghệ thuật (bản chụp kèm theo), Phó Thủ tướng Lê Minh Khái có ý kiến như sau:</w:t>
      </w:r>
    </w:p>
    <w:p>
      <w:r>
        <w:t>1. Bộ Văn hóa, Thể thao và Du lịch nghiên cứu, tiếp thu ý kiến của Bộ Tài chính tại văn bản số 5448/BTC-HCSN ngày 29 tháng 5 năm 2023 và số 9814/BTC-HCSN ngày 14 tháng 9 năm 2023; trên cơ sở đó hoàn thiện đề xuất gửi Bộ Tài chính trước ngày 30 tháng 9 năm 2023.</w:t>
      </w:r>
    </w:p>
    <w:p>
      <w:r>
        <w:t>2. Bộ Tài chính theo chức năng, nhiệm vụ được giao, rà soát, xem xét và đề xuất việc bố trí kinh phí chi trả tiền thưởng Giải thưởng Hồ Chí Minh, Giải thưởng Nhà nước về văn học, nghệ thuật, bảo đảm theo đúng quy định của pháp luật hiện hành; báo cáo cấp có thẩm quyền trước ngày 05 tháng 10 năm 2023.</w:t>
      </w:r>
    </w:p>
    <w:p>
      <w:r>
        <w:t>3. Văn phòng Chính phủ theo dõi, đôn đốc theo chức năng nhiệm vụ được giao.</w:t>
      </w:r>
    </w:p>
    <w:p>
      <w:r>
        <w:t>Văn phòng Chính phủ thông báo để các Bộ biết, thực hiện./.</w:t>
      </w:r>
    </w:p>
    <w:p>
      <w:r>
        <w:t>N  ơi nhận:</w:t>
      </w:r>
    </w:p>
    <w:p>
      <w:r>
        <w:t>- Như trên;</w:t>
      </w:r>
    </w:p>
    <w:p>
      <w:r>
        <w:t>- TTg, PTTg Lê Minh Khái;</w:t>
      </w:r>
    </w:p>
    <w:p>
      <w:r>
        <w:t>- VPCP: BTCN, PCN Mai Thị Thu Vân, Các Vụ: KGVX, TH;</w:t>
      </w:r>
    </w:p>
    <w:p>
      <w:r>
        <w:t>- Lưu: VT, KTTH (2). M.G</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