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7368/VPCP-ĐMDN năm 2024 về Công tác quyết toán cổ phần hóa của các cơ quan đại diện chủ sở hữu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7368/VPCP-ĐMDN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7368/VPCP-ĐMDN</w:t>
      </w:r>
    </w:p>
    <w:p>
      <w:r>
        <w:t>V/v công tác quyết toán cổ phần hóa của các cơ quan đại diện chủ sở hữu</w:t>
      </w:r>
    </w:p>
    <w:p>
      <w:r>
        <w:t>Hà Nội, ngày 09 tháng 10 năm 2024</w:t>
      </w:r>
    </w:p>
    <w:p>
      <w:r>
        <w:t>Kính gửi:</w:t>
      </w:r>
    </w:p>
    <w:p>
      <w:r>
        <w:t>- Các Bộ, cơ quan ngang Bộ, cơ quan thuộc Chính phủ;</w:t>
      </w:r>
    </w:p>
    <w:p>
      <w:r>
        <w:t>- Ủy ban nhân dân các tỉnh, thành phố trực thuộc Trung ương;</w:t>
      </w:r>
    </w:p>
    <w:p>
      <w:r>
        <w:t>- Các tập đoàn kinh tế, tổng công ty nhà nước.</w:t>
      </w:r>
    </w:p>
    <w:p>
      <w:r>
        <w:t>Xét báo cáo của Bộ Tài chính tại văn bản số 4875/BTC-TCDN ngày 13 tháng 5 năm 2024 về công tác quyết toán cổ phần hóa (CPH) của các cơ quan đại diện chủ sở hữu, Phó Thủ tướng Chính phủ Hồ Đức Phớc có ý kiến như sau:</w:t>
      </w:r>
    </w:p>
    <w:p>
      <w:r>
        <w:t>1. Yêu cầu các Bộ, cơ quan ngang Bộ, cơ quan thuộc Chính phủ, Ủy ban nhân dân các tỉnh, thành phố trực thuộc trung ương, tập đoàn kinh tế, tổng công ty nhà nước thực hiện nghiêm túc các quy định pháp luật về CPH doanh nghiệp 100% vốn nhà nước theo chỉ đạo của Lãnh đạo Chính phủ tại văn bản số 1786/VPCP-ĐMDN ngày 20 tháng 3 năm 2023.</w:t>
      </w:r>
    </w:p>
    <w:p>
      <w:r>
        <w:t>2. Giao Bộ Tài chính:</w:t>
      </w:r>
    </w:p>
    <w:p>
      <w:r>
        <w:t>a) Chủ trì nghiên cứu, trình Thủ tướng Chính phủ ban hành Chỉ thị thúc đẩy công tác quyết toán CPH, nộp tiền thu từ CPH, thoái vốn nhà nước về Quỹ Hỗ trợ sắp xếp và Phát triển doanh nghiệp (nay là ngân sách nhà nước) theo quy định, báo cáo Thủ tướng Chính phủ trước ngày 15 tháng 10 năm 2024 để xem xét ban hành, thực hiện ngay trong tháng 10 năm 2024, lưu ý chế tài thực hiện bảo đảm hiệu lực, hiệu quả các chỉ đạo của Thủ tướng Chính phủ.</w:t>
      </w:r>
    </w:p>
    <w:p>
      <w:r>
        <w:t>b) Trên cơ sở báo cáo tại văn bản số 13721/BTC-TCDN ngày 27 tháng 12 năm 2022 và các vướng mắc cụ thể về công tác quyết toán CPH tại báo cáo này, rà soát, xác định cụ thể, chính xác các vướng mắc về pháp luật CPH thuộc thẩm quyền của Chính phủ, Thủ tướng Chính phủ ảnh hưởng tới công tác quyết toán CPH (trong đó, làm rõ việc quyết toán CPH có gặp vướng mắc do (i) thay đổi pháp luật qua các thời kỳ nhưng không có quy định chuyển tiếp; (ii) xử lý tài chính liên quan đất đai, quyết toán dự án đầu tư; (iii) phê duyệt phương án sắp xếp, sử dụng cơ sở nhà, đất…hay không). Trên cơ sở đó, khẩn trương đề xuất nội dung sửa đổi quy định hiện hành thuộc thẩm quyền của Chính phủ, báo cáo Thủ tướng Chính phủ, trước ngày 31 tháng 10 năm 2024 (báo cáo thêm tính khả thi tổng hợp vào dự thảo Nghị định sửa đổi, bổ sung các Nghị định hướng dẫn Luật 69/2014/QH13 theo nhiệm vụ Bộ Tài chính được Thủ tướng Chính phủ, Chính phủ giao tại các văn bản số: 4083/VPCP-ĐMDN ngày 04 tháng 6 năm 2023; 1026/TTg-ĐMDN ngày 27 tháng 10 năm 2023; Nghị quyết số 185/NQ-CP ngày 07 tháng 11 năm 2023; Quyết định số 1226/TTg-ĐMDN ngày 27 tháng 11 năm 2023; Nghị quyết số 203/NQ-CP ngày 01 tháng 12 năm 2023; 10038/VPCP-ĐMDN ngày 25 tháng 12 năm 2023; Chỉ thị số 07/CT-TTg ngày 22 tháng 02 năm 2024; Nghị quyết số 65/NQ-CP ngày 07 tháng 5 năm 2024; Nghị quyết số 122/NQ-CP ngày 08 tháng 8 năm 2024…).</w:t>
      </w:r>
    </w:p>
    <w:p>
      <w:r>
        <w:t>3. Văn phòng Chính phủ theo dõi, đôn đốc việc thực hiện theo chức năng, nhiệm vụ được giao.</w:t>
      </w:r>
    </w:p>
    <w:p>
      <w:r>
        <w:t>Văn phòng Chính phủ thông báo để Bộ Tài chính biết, thực hiện./.</w:t>
      </w:r>
    </w:p>
    <w:p>
      <w:r>
        <w:t>Nơi nhận:</w:t>
      </w:r>
    </w:p>
    <w:p>
      <w:r>
        <w:t>- Như trên;</w:t>
      </w:r>
    </w:p>
    <w:p>
      <w:r>
        <w:t>- Thủ tướng, PTTg Hồ Đức Phớc (để b/c);</w:t>
      </w:r>
    </w:p>
    <w:p>
      <w:r>
        <w:t>- Ban Chỉ đạo Đổi mới và PTDN;</w:t>
      </w:r>
    </w:p>
    <w:p>
      <w:r>
        <w:t>- VPCP: BTCN, PCN Mai Thị Thu Vân, các Vụ: PL, KTTH;</w:t>
      </w:r>
    </w:p>
    <w:p>
      <w:r>
        <w:t>- Lưu: VT, ĐMDN (2b).  ĐH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