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7338/VPCP-KTTH năm 2023 về xuất nhập khẩu, vận chuyển hàng hóa qua cửa khẩu biên giới trên địa bàn tỉnh Lạng Sơn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7338/VPCP-KTTH</w:t>
      </w:r>
    </w:p>
    <w:p>
      <w:r>
        <w:t>V/v xuất nhập khẩu, vận chuyển hàng hóa qua các cửa khẩu biên giới trên địa bàn tỉnh Lạng Sơn</w:t>
      </w:r>
    </w:p>
    <w:p>
      <w:r>
        <w:t>Hà Nội, ngày 25 tháng 9 năm 2023</w:t>
      </w:r>
    </w:p>
    <w:p>
      <w:r>
        <w:t>Kính gửi:</w:t>
      </w:r>
    </w:p>
    <w:p>
      <w:r>
        <w:t>- Bộ trưởng các Bộ: Công Thương, Nông nghiệp và Phát triển nông thôn;</w:t>
      </w:r>
    </w:p>
    <w:p>
      <w:r>
        <w:t>- Chủ tịch Ủy ban nhân dân các tỉnh, thành phố trực thuộc Trung ương.</w:t>
      </w:r>
    </w:p>
    <w:p>
      <w:r>
        <w:t>Xét đề nghị của Bộ Công Thương tại văn bản số 6281/BCT-XNK ngày 12 tháng 9 năm 2023 về việc xuất nhập khẩu, vận chuyển hàng hóa qua các cửa khẩu biên giới trên địa bàn tỉnh Lạng Sơn, Phó Thủ tướng Lê Minh Khái có ý kiến chỉ đạo như sau:</w:t>
      </w:r>
    </w:p>
    <w:p>
      <w:r>
        <w:t>1. Bộ Công Thương phối hợp chặt chẽ với Ủy ban nhân dân tỉnh Lạng Sơn theo dõi sát tình hình xuất nhập khẩu hàng hóa tại khu vực cửa khẩu biên giới trên địa bàn tỉnh để kịp thời thông báo, khuyến cáo đến các địa phương liên quan, các Hiệp hội, ngành hàng; tiếp tục phát huy vai trò Nhóm Công tác Thuận lợi hóa thương mại Việt - Trung và Cơ chế liên hợp giải quyết vấn đề ùn tắc hàng hóa tại các cửa khẩu biên giới Việt - Trung để tích cực phối hợp với phía Trung Quốc có giải pháp kịp thời khắc phục tình trạng ùn tắc hàng hóa thông quan tại các cửa khẩu biên giới (nếu có).</w:t>
      </w:r>
    </w:p>
    <w:p>
      <w:r>
        <w:t>2. Bộ Nông nghiệp và Phát triển nông thôn chỉ đạo, phối hợp với các địa phương vùng trồng kiểm soát chặt chẽ về chất lượng hàng hóa, đáp ứng tiêu chuẩn quy định về kiểm dịch thực vật của phía Trung Quốc; tăng cường kiểm soát chặt chẽ nhằm phòng tránh hiện tượng doanh nghiệp “mượn” mã số vùng trồng, mã số cơ sở đóng gói đã được đăng ký với Hải quan Trung Quốc để xuất khẩu các loại nông sản; tiếp tục đàm phán với Trung Quốc để sớm công nhận kết quả kiểm dịch lẫn nhau qua đó góp phần vào việc giảm thời gian thông quan tại cửa khẩu.</w:t>
      </w:r>
    </w:p>
    <w:p>
      <w:r>
        <w:t>3. Ủy ban nhân dân tỉnh Lạng Sơn tăng cường trao đổi với Chính quyền phía Bạn để tạo điều kiện thuận lợi và tăng thời gian thông quan đối với các loại nông sản đến thời điểm thu hoạch, đặc biệt là đối với trái cây vào thời điểm thu hoạch chính vụ; tiếp tục cập nhật, đưa thông tin thường xuyên về diễn biến giao nhận hàng hóa và các vấn đề liên quan khác tại khu vực cửa khẩu, đặc biệt là khi Chính quyền phía bạn có chính sách phát sinh đột xuất tác động đến hoạt động giao nhận, thông quan, xuất nhập khẩu hàng hóa của ta; kịp thời trao đổi, phản ánh với Bộ Công Thương, Bộ Nông nghiệp và Phát triển nông thôn và các Bộ, ngành liên quan những vấn đề phát sinh để cùng phối hợp xử lý.</w:t>
      </w:r>
    </w:p>
    <w:p>
      <w:r>
        <w:t>4. Ủy ban nhân dân các tỉnh, thành phố trực thuộc Trung ương có nông sản xuất khẩu qua biên giới:</w:t>
      </w:r>
    </w:p>
    <w:p>
      <w:r>
        <w:t>a) Chỉ đạo các cơ quan chức năng trên địa bàn thường xuyên cập nhật thông tin, tình hình từ các tỉnh biên giới phía Bắc để chủ động cân nhắc, điều chỉnh nhịp độ đưa hàng lên biên giới phù hợp với năng lực thông quan của các cửa khẩu.</w:t>
      </w:r>
    </w:p>
    <w:p>
      <w:r>
        <w:t>b) Tăng cường công tác thông tin, khuyến cáo các hộ nông dân, cơ sở sản xuất, doanh nghiệp chế biến xuất khẩu nông sản và trái cây tươi trên địa bàn:</w:t>
      </w:r>
    </w:p>
    <w:p>
      <w:r>
        <w:t>- Thường xuyên cập nhật diễn biến thông quan hàng hóa tại các cửa khẩu biên giới phía Bắc để chủ động có kế hoạch sản xuất, đóng gói, giao nhận, xuất khẩu hàng hóa, tránh để phát sinh ùn ứ và các tác động bất lợi khác.</w:t>
      </w:r>
    </w:p>
    <w:p>
      <w:r>
        <w:t>- Chuyển nhanh, chuyển mạnh hoạt động xuất khẩu hàng hóa sang thị trường Trung Quốc theo hình thức chính ngạch.</w:t>
      </w:r>
    </w:p>
    <w:p>
      <w:r>
        <w:t>- Đẩy nhanh triển khai thực hiện đáp ứng các quy định của phía Trung Quốc tại Lệnh 248, Lệnh 249; tiếp tục thực hiện nghiêm túc các quy định về truy xuất nguồn gốc, mã số vùng trồng, cơ sở đóng gói, ghi nhãn...</w:t>
      </w:r>
    </w:p>
    <w:p>
      <w:r>
        <w:t>5. Văn phòng Chính phủ theo dõi, đôn đốc theo chức năng, nhiệm vụ được giao.</w:t>
      </w:r>
    </w:p>
    <w:p>
      <w:r>
        <w:t>Văn phòng Chính phủ xin thông báo để các Bộ, địa phương biết, thực hiện./.</w:t>
      </w:r>
    </w:p>
    <w:p>
      <w:r>
        <w:t>Nơi nhận:</w:t>
      </w:r>
    </w:p>
    <w:p>
      <w:r>
        <w:t>- Như trên;</w:t>
      </w:r>
    </w:p>
    <w:p>
      <w:r>
        <w:t>- TTgCP, PTTg Lê Minh Khái;</w:t>
      </w:r>
    </w:p>
    <w:p>
      <w:r>
        <w:t>- VPCP: BTCN, PCN Mai Thị Thu Vân, các Vụ: QHĐP, NN, TKBT,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