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7323/VPCP-KSTT năm 2023 về ý kiến chỉ đạo của Phó thủ tướng Chính phủ Trần Lưu Quang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7323/VPCP-KSTT</w:t>
      </w:r>
    </w:p>
    <w:p>
      <w:r>
        <w:t>V/v ý kiến chỉ đạo của Phó thủ tướng Chính phủ Trần Lưu Quang</w:t>
      </w:r>
    </w:p>
    <w:p>
      <w:r>
        <w:t>Hà Nội, ngày 23 tháng 9 năm 2023</w:t>
      </w:r>
    </w:p>
    <w:p>
      <w:r>
        <w:t>Kính gửi:</w:t>
      </w:r>
    </w:p>
    <w:p>
      <w:r>
        <w:t>- Bộ trưởng, Thủ trưởng cơ quan ngang bộ, cơ quan thuộc Chính phủ;</w:t>
      </w:r>
    </w:p>
    <w:p>
      <w:r>
        <w:t>- Chủ tịch Ủy ban nhân dân các tỉnh, thành phố trực thuộc Trung ương.</w:t>
      </w:r>
    </w:p>
    <w:p>
      <w:r>
        <w:t>Về báo cáo của Bộ Công an tại Văn bản số 1411/BC-TCTTKĐA ngày 05 tháng 9 năm 2023 về kết quả thực hiện Đề án 06 tháng 8 năm 2023, nhiệm vụ trọng tâm tháng 9 năm 2023 và về nhiệm vụ chậm, muộn theo lộ trình của Đề án 06 tại Văn bản số 3218/TCTT ngày 12 tháng 9 năm 2023, Phó Thủ tướng Chính phủ Trần Lưu Quang có ý kiến chỉ đạo như sau:</w:t>
      </w:r>
    </w:p>
    <w:p>
      <w:r>
        <w:t>1.  Bộ Công an</w:t>
      </w:r>
    </w:p>
    <w:p>
      <w:r>
        <w:t>- Chủ trì, phối hợp với Bộ Thông tin và Truyền thông, Bộ Xây dựng, Bộ Tài nguyên và Môi trường nghiên cứu, đề xuất giải pháp bổ sung thông tin địa chỉ số quốc gia vào cơ sở dữ liệu quốc gia về dân cư; tích hợp tài khoản định danh điện tử cá nhân, tổ chức, doanh nghiệp với hệ thống sàn giao dịch bất động sản quốc gia, hệ thống Cơ sở dữ liệu đất đai quốc gia, ngân hàng; khai báo địa chỉ số của cá nhân, tổ chức trên VNeID bảo đảm phù hợp với quy định hiện hành; báo cáo Thủ tướng Chính phủ kết quả thực hiện trước ngày 30 tháng 11 năm 2023.</w:t>
      </w:r>
    </w:p>
    <w:p>
      <w:r>
        <w:t>- Chủ trì, làm việc với Bảo hiểm Xã hội Việt Nam nghiên cứu, đề xuất giải pháp tích hợp tiện ích sổ Bảo hiểm Xã hội trên ứng dụng VNeID, bảo đảm hiệu quả, không chồng chéo, lãng phí; báo cáo Thủ tướng Chính phủ kết quả thực hiện trước ngày 30 tháng 10 năm 2023.</w:t>
      </w:r>
    </w:p>
    <w:p>
      <w:r>
        <w:t>2.  Bộ Tư pháp</w:t>
      </w:r>
    </w:p>
    <w:p>
      <w:r>
        <w:t>Bố trí hạ tầng công nghệ thông tin để tối ưu hóa hệ thống đăng ký quản lý hộ tịch điện tử dùng chung, đảm bảo hiệu quả trong thực hiện các thủ tục hành chính liên thông  “Đăng ký khai sinh, đăng ký thường trú, cấp thẻ bảo hiểm y tế cho trẻ dưới 6 tuổi”; “Đăng ký khai tử, xóa đăng ký thường trú, trợ cấp mai táng phí”;  Khắc phục tình trạng hồ sơ đang ở trạng thái mới đăng ký, chưa đồng bộ về hệ thống cho cán bộ tiếp nhận và xử lý hồ sơ; thời hạn hoàn thành trước ngày 30 tháng 9 năm 2023.</w:t>
      </w:r>
    </w:p>
    <w:p>
      <w:r>
        <w:t>3.  Bộ Lao động - Thương binh và Xã hội</w:t>
      </w:r>
    </w:p>
    <w:p>
      <w:r>
        <w:t>- Phối hợp với Bộ Công an bảo đảm hệ thống phần mềm của Cục bảo trợ xã hội và Cục Người có công kết nối với Phần mềm Dịch vụ công liên thông hoạt động thông suốt đến cấp xã; đồng bộ toàn bộ kết quả xử lý hồ sơ liên thông để phục vụ công tác thống kê, báo cáo đối với 02 dịch vụ công liên thông, hoàn thành trước ngày 30 tháng 9 năm 2023.</w:t>
      </w:r>
    </w:p>
    <w:p>
      <w:r>
        <w:t>- Phối hợp với Bộ Công an nghiên cứu, đề xuất giải pháp tổng hợp thông tin người lao động và giao dịch việc làm gắn với ứng dụng VNeID.</w:t>
      </w:r>
    </w:p>
    <w:p>
      <w:r>
        <w:t>4.  Bộ Tài chính chỉ đạo Ủy ban chứng khoán nhà nước, Sở Giao dịch và Tổng Công ty lưu ký và bù trừ chứng khoán Việt Nam kết nối Cơ sở dữ liệu quốc gia về dân cư, hệ thống định danh và xác thực điện tử, thực hiện rà soát, xác thực, làm sạch dữ liệu thông tin về người tham gia giao dịch chứng khoán  (trong đó có thông tin người thân tham gia giao dịch chứng khoán).  Báo cáo Thủ tướng Chính phủ kết quả thực hiện trước ngày 30 tháng 11 năm 2023.</w:t>
      </w:r>
    </w:p>
    <w:p>
      <w:r>
        <w:t>5.  Bộ Y tế chủ trì, phối hợp với Bộ Công an tổ chức hướng dẫn các cơ sở y tế và người dân sử dụng thông tin sổ sức khỏe điện tử trên VNeID. Báo cáo Thủ tướng Chính phủ kết quả thực hiện trước ngày 30 tháng 10 năm 2023.</w:t>
      </w:r>
    </w:p>
    <w:p>
      <w:r>
        <w:t>6.  Bộ Tài chính, Bộ Kế hoạch và Đầu tư hướng dẫn chi tiết đối với các bộ, ngành, địa phương trong việc sử dụng nguồn kinh phí từ nguồn thường xuyên, đầu tư công triển khai Đề án 06, đặc biệt là các địa phương gặp khó khăn trong bố trí kinh phí, thời hạn hoàn thành trước ngày 30 tháng 9 năm 2023.</w:t>
      </w:r>
    </w:p>
    <w:p>
      <w:r>
        <w:t>7.  Văn phòng Chính phủ:</w:t>
      </w:r>
    </w:p>
    <w:p>
      <w:r>
        <w:t>- Đôn đốc, hướng dẫn các Bộ, ngành, địa phương thực hiện việc tái cấu trúc quy trình thủ tục và tích hợp cung cấp 53 dịch vụ công trực tuyến thiết yếu trên Cổng Dịch vụ công quốc gia, bảo đảm vận hành thông suốt, hiệu quả. Báo cáo Thủ tướng Chính phủ kết quả thực hiện trước ngày 30 tháng 11 năm 2023.</w:t>
      </w:r>
    </w:p>
    <w:p>
      <w:r>
        <w:t>- Chủ trì, phối hợp với Tổ công tác triển khai Đề án 06 đôn đốc các Bộ: Công an, Tư pháp, Y tế, Lao động – Thương binh và Xã hội, Bảo hiểm xã hội Việt Nam và các địa phương giải quyết các khó khăn, vướng mắc trong quá trình thực hiện 02 nhóm dịch vụ công liên thông, bảo đảm vận hành thông suốt, hiệu quả. Báo cáo Thủ tướng Chính phủ kết quả thực hiện trước ngày 30 tháng 11 năm 2023.</w:t>
      </w:r>
    </w:p>
    <w:p>
      <w:r>
        <w:t>8.  Yêu cầu các bộ, ngành, địa phương khẩn trương rà soát, triển khai các nhiệm vụ chậm tiến độ theo đánh giá của Bộ Công an tại Phụ lục kèm theo, chịu trách nhiệm trước Thủ tướng Chính phủ đối với các nhiệm vụ không bảo đảm lộ trình triển khai Đề án 06. Báo cáo Thủ tướng Chính phủ kết quả thực hiện trước ngày 20 tháng 10 năm 2023  (lồng ghép trong báo cáo gửi Tổ Công tác triển khai Đề án 06 của Thủ tướng Chính phủ) .</w:t>
      </w:r>
    </w:p>
    <w:p>
      <w:r>
        <w:t>Văn phòng Chính phủ thông báo để Quý Bộ, cơ quan, địa phương biết, thực hiện./.</w:t>
      </w:r>
    </w:p>
    <w:p>
      <w:r>
        <w:t>Nơi nhận:</w:t>
      </w:r>
    </w:p>
    <w:p>
      <w:r>
        <w:t>- Như trên;</w:t>
      </w:r>
    </w:p>
    <w:p>
      <w:r>
        <w:t>- TTgCP, các PTTgCP (để b/c);</w:t>
      </w:r>
    </w:p>
    <w:p>
      <w:r>
        <w:t>- Thường trực Tổ Công tác triển khai Đề án 06;</w:t>
      </w:r>
    </w:p>
    <w:p>
      <w:r>
        <w:t>- VPCP: BTCN, PCN Nguyễn Xuân Thành, các Vụ: KTTH, PL, NC, KGVX, Cổng TTĐTCP;</w:t>
      </w:r>
    </w:p>
    <w:p>
      <w:r>
        <w:t>- Lưu: VT, KSTT (2) NHT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