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732/UBND-NC năm 2024 đính chính sai sót tại Quyết định 01/2024/QĐ-UBND do Ủy ban nhân dân quận Tân Phú,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732/UBND-NC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QUẬN TÂN PHÚ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732/UBND-NC</w:t>
      </w:r>
    </w:p>
    <w:p>
      <w:r>
        <w:t>V/v đính chính sai sót tại Quyết định số 01/2024/QĐ-UBND ngày 17 tháng 01 năm 2024 của Ủy ban nhân dân quận Tân Phú</w:t>
      </w:r>
    </w:p>
    <w:p>
      <w:r>
        <w:t>Tân Phú,  ngày  09  tháng  4  năm 2024</w:t>
      </w:r>
    </w:p>
    <w:p>
      <w:r>
        <w:t>Kính gửi:</w:t>
      </w:r>
    </w:p>
    <w:p>
      <w:r>
        <w:t>- Sở Tư pháp;</w:t>
      </w:r>
    </w:p>
    <w:p>
      <w:r>
        <w:t>- Trung tâm Công báo Thành phố;</w:t>
      </w:r>
    </w:p>
    <w:p>
      <w:r>
        <w:t>- Ủy ban Mặt trận Tổ quốc Việt Nam quận;</w:t>
      </w:r>
    </w:p>
    <w:p>
      <w:r>
        <w:t>- Ban ngành quận;</w:t>
      </w:r>
    </w:p>
    <w:p>
      <w:r>
        <w:t>- Ủy ban nhân dân 11 phường.</w:t>
      </w:r>
    </w:p>
    <w:p>
      <w:r>
        <w:t>N gày 17 tháng 01 năm 2024, Ủy ban nhân dân quận Tân Phú có ban hành Quyết định số 01/2024/QĐ-UBND về việc ban hành Quy định chức năng, nhiệm vụ, quyền hạn và tổ chức của Phòng Nội vụ thuộc  Ủy  ban nhân dân quận Tân Phú.</w:t>
      </w:r>
    </w:p>
    <w:p>
      <w:r>
        <w:t>Qua rà soát, Ủy ban nhân dân quận Tân Phú phát hiện có sai sót về kỹ thuật và đính chính như sau:</w:t>
      </w:r>
    </w:p>
    <w:p>
      <w:r>
        <w:t>-  Tại trang 01 phần Căn cứ pháp lý ban hành văn bản, dòng thứ 19 từ trên xuống viết là:  “Căn cứ Thông tư s ố  05/202 1 /TT-BYT ngày 12 tháng 8 năm 2021 của Bộ trưởng Bộ Nội vụ...”  nay sửa thành  “Căn cứ Thông tư số 05/2021/TT-BNV ngày 12 tháng 8 năm 2021 của Bộ trưởng Bộ Nội vụ...”</w:t>
      </w:r>
    </w:p>
    <w:p>
      <w:r>
        <w:t>-  Tại  tr ang 02 phần Căn cứ pháp lý ban hành văn bản, dòng thứ 05 từ trên xuống viết là:  “Theo đề nghị của Trưởng Phòng Nội vụ tại Tờ trình số 2880/TTr-NV ngày 04 tháng 12 năm 2023 và Báo c á o thẩm định của Trưởng Phòng Tư pháp tại Công văn s ố  1811/BC-PTP ngày 15 tháng 11 năm 2023.”  nay sửa thành  “Theo đề nghị của Trưởng phòng Nội vụ tại Tờ trình số 2880/TTr-NV ngày 04 th á ng 12 năm 2023 và Báo cáo thẩm định của Phòng Tư pháp tại Báo cáo số 1811/BC-PTP ngày 15 th á ng 11 năm 2023.”./.</w:t>
      </w:r>
    </w:p>
    <w:p>
      <w:r>
        <w:t>Nơi nhận:</w:t>
      </w:r>
    </w:p>
    <w:p>
      <w:r>
        <w:t>-  Như trên;</w:t>
      </w:r>
    </w:p>
    <w:p>
      <w:r>
        <w:t>- UBND/Q (CT, các PCT);</w:t>
      </w:r>
    </w:p>
    <w:p>
      <w:r>
        <w:t>- VP UBND/Q (CVP, THNC);</w:t>
      </w:r>
    </w:p>
    <w:p>
      <w:r>
        <w:t>- Trang Thông tin điện tử quận;</w:t>
      </w:r>
    </w:p>
    <w:p>
      <w:r>
        <w:t>- Lưu: VT, PTP (2b).</w:t>
      </w:r>
    </w:p>
    <w:p>
      <w:r>
        <w:t>CHỦ TỊCH</w:t>
      </w:r>
    </w:p>
    <w:p>
      <w:r>
        <w:t>Phạm Minh Mẫn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