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729/CCTKV15-QLDN5 năm 2025 về chính sách thuế thu nhập doanh nghiệp đối với kinh doanh Khu công nghiệp do Chi cục thuế khu vực XV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729/CCTKV15-QLDN5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CỤC THUẾ</w:t>
      </w:r>
    </w:p>
    <w:p>
      <w:r>
        <w:t>CHI CỤC THUẾ KHU VỰC XV</w:t>
      </w:r>
    </w:p>
    <w:p>
      <w:r>
        <w:t>-------</w:t>
      </w:r>
    </w:p>
    <w:p>
      <w:r>
        <w:t>CỘNG HÒA XÃ HỘI CHỦ NGHĨA VIỆT NAM</w:t>
      </w:r>
    </w:p>
    <w:p>
      <w:r>
        <w:t>Độc lập - Tự do - Hạnh phúc</w:t>
      </w:r>
    </w:p>
    <w:p>
      <w:r>
        <w:t>---------------</w:t>
      </w:r>
    </w:p>
    <w:p>
      <w:r>
        <w:t>Số: 729/CCTKV15-QLDN5</w:t>
      </w:r>
    </w:p>
    <w:p>
      <w:r>
        <w:t>V/v chính sách thuế thu nhập doanh nghiệp</w:t>
      </w:r>
    </w:p>
    <w:p>
      <w:r>
        <w:t>Bà Rịa - Vũng Tàu, ngày 07 tháng 5 năm 2025</w:t>
      </w:r>
    </w:p>
    <w:p>
      <w:r>
        <w:t>Kính gửi</w:t>
      </w:r>
    </w:p>
    <w:p>
      <w:r>
        <w:t>:</w:t>
      </w:r>
    </w:p>
    <w:p>
      <w:r>
        <w:t>CÔNG TY CỔ PHẦN SONADEZI CHÂU ĐỨC</w:t>
      </w:r>
    </w:p>
    <w:p>
      <w:r>
        <w:t>Mã số thuế</w:t>
      </w:r>
    </w:p>
    <w:p>
      <w:r>
        <w:t>:</w:t>
      </w:r>
    </w:p>
    <w:p>
      <w:r>
        <w:t>3600899948</w:t>
      </w:r>
    </w:p>
    <w:p>
      <w:r>
        <w:t>Địa chỉ</w:t>
      </w:r>
    </w:p>
    <w:p>
      <w:r>
        <w:t>:</w:t>
      </w:r>
    </w:p>
    <w:p>
      <w:r>
        <w:t>Tầng 9, cao ốc Sonadezi, Số 1, đường 1, KCN Biên Hòa 1, phường An Bình, thành phố Biên Hoà, tỉnh Đồng Nai</w:t>
      </w:r>
    </w:p>
    <w:p>
      <w:r>
        <w:t>Điện thoại</w:t>
      </w:r>
    </w:p>
    <w:p>
      <w:r>
        <w:t>:</w:t>
      </w:r>
    </w:p>
    <w:p>
      <w:r>
        <w:t>02518860788</w:t>
      </w:r>
    </w:p>
    <w:p>
      <w:r>
        <w:t>Chi cục Thuế khu vực XV nhận được Công văn số 592 2025/SZC-TCKT ngày 21/04/2025 của CÔNG TY CỔ PHẦN SONADEZI CHÂU ĐỨC (sau đây gọi là Công ty) về việc kê khai thuế TNDN đối với kinh doanh Khu công nghiệp. Về vấn đề này, Chi cục Thuế có ý kiến như sau:</w:t>
      </w:r>
    </w:p>
    <w:p>
      <w:r>
        <w:t>Luật   Thuế thu nhập doanh nghiệp số 14/2008/QH12 ngày 03/06/2008 (có hiệu lực thi hành từ ngày 01/01/2009), Luật số 32/2013/QH13 ngày 19 tháng 6 năm 2013 của Quốc hội sửa đổi, bổ sung một số điều của Luật Thuế thu nhập doanh nghiệp, có hiệu lực kể từ ngày 01 tháng 01 năm 2014 quy định không áp dụng ưu đãi thuế thu nhập doanh nghiệp đối với thu nhập từ chuyển nhượng bất động sản.</w:t>
      </w:r>
    </w:p>
    <w:p>
      <w:r>
        <w:t>Tại Điều 13 Nghị định số 124/2008/NĐ-CP ngày 11/12/2008 của Chính phủ quy định chi tiết và hướng dẫn thi hành một số điều của Luật Thuế thu nhập doanh nghiệp quy định:</w:t>
      </w:r>
    </w:p>
    <w:p>
      <w:r>
        <w:t>“Điều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w:t>
      </w:r>
    </w:p>
    <w:p>
      <w:r>
        <w:t>Tại Khoản 2 Điều 20 Nghị định số 124/2008/NĐ-CP ngày 11/12/2008 của Chính phủ quy định chi tiết và hướng dẫn thi hành một số điều của Luật Thuế thu nhập doanh nghiệp quy định:</w:t>
      </w:r>
    </w:p>
    <w:p>
      <w:r>
        <w:t>“2.  Doanh nghiệp đang hưởng ưu đãi thuế thu nhập doanh nghiệp theo quy định của Luật Thuế thu nhập doanh nghiệp số 09/2003/QH11, Luật Dầu khí và các văn bản pháp luật của Chính phủ ban hành trước ngày Nghị định này có hiệu lực thi hành thì tiếp tục được hưởng các ưu đãi theo quy định của Luật Thuế thu nhập doanh nghiệp số 09/2003/QH11, Luật Dầu khí và các văn bản pháp luật của Chính phủ đã ban hành cho thời gian còn lại ”.</w:t>
      </w:r>
    </w:p>
    <w:p>
      <w:r>
        <w:t>Tại Điều 13 Nghị định số 218/2013/NĐ-CP ngày 26/12/2013 của Chính phủ quy định chi tiết và hướng dẫn thi hành Luật Thuế thu nhập doanh nghiệp quy định:</w:t>
      </w:r>
    </w:p>
    <w:p>
      <w:r>
        <w:t>“ Điều 13. Thu nhập từ chuyển nhượng bất động sản bao gồm thu nhập từ chuyển quyền sử dụng đất, chuyển nhượng quyền thuê đất; thu nhập từ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đai, kể cả các tài sản gắn liền với nhà, công trình xây dựng đó không phân biệt có hay không có chuyển nhượng quyền sử dụng đất, chuyển nhượng quyền thuê đất; thu nhập từ chuyển nhượng các tài sản khác gắn liền với đất đai.”</w:t>
      </w:r>
    </w:p>
    <w:p>
      <w:r>
        <w:t>Tại Khoản 2 Điều 20 Nghị định số 218/2013/NĐ-CP ngày 26/12/2013 của Chính phủ quy định chi tiết và hướng dẫn thi hành Luật Thuế thu nhập doanh nghiệp quy định:</w:t>
      </w:r>
    </w:p>
    <w:p>
      <w:r>
        <w:t>“2.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đầu tư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tiếp tục được hưởng ưu đãi cho thời gian còn lại theo quy định của các văn bản đó; trường hợp đáp ứng điều kiện ưu đãi thuế theo quy định của Nghị định này thì được lựa chọn ưu đãi đang hưởng hoặc ưu đãi theo quy định của Nghị định này (bao gồm mức thuế suất ưu đãi và thời gian miễn, giảm thuế) theo diện ưu đãi đối với đầu tư mới cho thời gian còn lại nếu đang hưởng theo diện doanh nghiệp thành lập mới từ dự án đầu tư hoặc theo diện ưu đãi đối với đầu tư mở rộng cho thời gian còn lại nếu đang hưởng theo diện đầu tư mở rộng.</w:t>
      </w:r>
    </w:p>
    <w:p>
      <w:r>
        <w:t>Tính đến hết kỳ tính thuế năm 2015 trường hợp doanh nghiệp có dự án đầu tư đang được áp dụng thuế suất ưu đãi 20% quy định tại Khoản 3 Điều 15 Nghị định này thì kể từ 01 tháng 01 năm 2016 được chuyển sang áp dụng thuế suất 17% cho thời gian còn lại.</w:t>
      </w:r>
    </w:p>
    <w:p>
      <w:r>
        <w:t>Việc xác định thời gian còn lại để hưởng ưu đãi thuế được tính liên tục kể từ khi thực hiện quy định về ưu đãi thuế tại các văn bản pháp luật về đầu tư nước ngoài tại Việt Nam, về khuyến khích đầu tư trong nước và về thuế thu nhập doanh nghiệp ban hành trước ngày Nghị định này có hiệu lực thi hành.”</w:t>
      </w:r>
    </w:p>
    <w:p>
      <w:r>
        <w:t>Tại Khoản 20 Điều 1 Nghị định số 12/2015/NĐ-CP ngày 12/02/2015 của Chính phủ quy định chi tiết thi hành luật sửa đổi, bổ sung một số điều của các luật về thuế và sửa đổi, bổ sung một số điều của các nghị định về thuế quy định:</w:t>
      </w:r>
    </w:p>
    <w:p>
      <w:r>
        <w:t>“20. Sửa đổi, bổ sung Khoản 2 Điều 20 như sau:</w:t>
      </w:r>
    </w:p>
    <w:p>
      <w:r>
        <w:t>“2.  Doanh nghiệp có dự án đầu tư được hưởng ưu đãi thuế thu nhập doanh nghiệp theo quy định của pháp luật thuế thu nhập doanh nghiệp tại thời điểm cấp phép hoặc cấp giấy chứng nhận đầu tư theo quy định của pháp luật về đầu tư. Trường hợp pháp luật thuế thu nhập doanh nghiệp có thay đổi mà doanh nghiệp đáp ứng điều kiện ưu đãi thuế theo quy định của pháp luật mới được sửa đổi, bổ sung thì doanh nghiệp được quyền lựa chọn hưởng ưu đãi về thuế suất và về thời gian miễn thuế, giảm thuế theo quy định của pháp luật tại thời điểm được phép đầu tư hoặc theo quy định của pháp luật mới được sửa đổi, bổ sung cho thời gian còn lại kể từ khi pháp luật thuế thu nhập doanh nghiệp sửa đổi, bổ sung có hiệu lực thi hành.</w:t>
      </w:r>
    </w:p>
    <w:p>
      <w:r>
        <w:t>a) Doanh nghiệp có dự án đầu tư mà tính đến hết kỳ tính thuế năm 2013 còn đang trong thời gian hưởng ưu đãi thuế thu nhập doanh nghiệp, kể cả trường hợp dự án đầu tư đã được cấp Giấy phép đầu tư, Giấy chứng nhận đầu tư hoặc Giấy chứng nhận đăng ký doanh nghiệp (đối với dự án đầu tư trong nước gắn với việc thành lập doanh nghiệp mới có vốn đầu tư dưới 15 tỷ đồng và không thuộc Danh mục lĩnh vực đầu tư có điều kiện) nhưng chưa được hưởng ưu đãi theo quy định của các văn bản quy phạm pháp luật về thuế thu nhập doanh nghiệp trước thời điểm Nghị định này có hiệu lực thi hành thì được hưởng ưu đãi cho thời gian còn lại theo quy định của các văn bản quy phạm pháp luật đó. Trường hợp đang hưởng ưu đãi theo đầu tư mở rộng thì tiếp tục hưởng ưu đãi theo đầu tư mở rộng; trường hợp đang hưởng ưu đãi theo đầu tư mới thì tiếp tục hưởng ưu đãi theo đầu tư mới; trường hợp mức ưu đãi tại Nghị định này cao hơn mức ưu đãi đang hưởng (kể cả trường hợp thuộc diện nhưng chưa được hưởng) thì được chuyển sang áp dụng ưu đãi theo Nghị định này cho thời gian còn lại.</w:t>
      </w:r>
    </w:p>
    <w:p>
      <w:r>
        <w:t>b) Doanh nghiệp có dự án đầu tư mở rộng đã được cơ quan có thẩm quyền cấp phép đầu tư hoặc đã thực hiện đầu tư trong giai đoạn 2009 - 2013, tính đến hết kỳ tính thuế năm 2014 đáp ứng điều kiện ưu đãi thuế theo quy định của Luật số 32/2013/QH13 thì được hưởng ưu đãi thuế đối với đầu tư mở rộng theo quy định của Nghị định này cho thời gian còn lại kể từ kỳ tính thuế năm 2015.</w:t>
      </w:r>
    </w:p>
    <w:p>
      <w:r>
        <w:t>c) Doanh nghiệp thực hiện dự án đầu tư vào khu công nghiệp trong giai đoạn 2009 - 2013 thì được hưởng ưu đãi thuế theo quy định của Luật số 32/2013/QH13 cho thời gian còn lại kể từ kỳ tính thuế năm 2015.</w:t>
      </w:r>
    </w:p>
    <w:p>
      <w:r>
        <w:t>d) Doanh nghiệp có dự án đầu tư vào địa bàn mà trước ngày 01 tháng 01 năm 2015 chưa thuộc địa bàn ưu đãi thuế (khu công nghiệp, khu kinh tế, khu công nghệ cao và các địa bàn ưu đãi khác) nay thuộc địa bàn ưu đãi thuế quy định tại Nghị định này thì được hưởng ưu đãi thuế cho thời gian còn lại kể từ kỳ tính thuế năm 2015.</w:t>
      </w:r>
    </w:p>
    <w:p>
      <w:r>
        <w:t>đ) Doanh nghiệp có dự án đầu tư vào địa bàn được chuyển đổi thành địa bàn ưu đãi thuế sau ngày 01 tháng 01 năm 2015 thì được hưởng ưu đãi thuế cho thời gian còn lại kể từ khi chuyển đổi.</w:t>
      </w:r>
    </w:p>
    <w:p>
      <w:r>
        <w:t>e) Tính đến hết kỳ tính thuế năm 2015 trường hợp doanh nghiệp có dự án đầu tư đang được áp dụng thuế suất ưu đãi 20% quy định tại Khoản 3 Điều 15     Nghị định này thì kể từ 01 tháng 01 năm 2016 được chuyển sang áp dụng thuế suất 17% cho thời gian còn lại.</w:t>
      </w:r>
    </w:p>
    <w:p>
      <w:r>
        <w:t>Bộ Tài chính hướng dẫn việc xác định thời gian còn lại để hưởng ưu đãi thuế kể từ khi thực hiện quy định về ưu đãi thuế tại các văn bản pháp luật về đầu tư nước ngoài tại Việt Nam, về khuyến khích đầu tư trong nước và về thuế thu nhập doanh nghiệp ban hành trước ngày Nghị định này có hiệu lực thi hành.   ”</w:t>
      </w:r>
    </w:p>
    <w:p>
      <w:r>
        <w:t>Tại Điểm 2 Phần I Thông tư số 130/2008/TT-BTC ngày 26/12/2008 của Bộ Tài chính hướng dẫn thi hành một số điều của Luật Thuế thu nhập doanh nghiệp số 14/2008/QH12 và hướng dẫn thi hành Nghị định số 124/2008/NĐ-CP ngày 11/12/2008 của Chính phủ quy định chi tiết thi hành một số điều của Luật thuế thu nhập doanh nghiệp quy định:</w:t>
      </w:r>
    </w:p>
    <w:p>
      <w:r>
        <w:t>“ 2.   Doanh nghiệp đang được hưởng ưu đãi thuế thu nhập doanh nghiệp (bao gồm mức thuế suất ưu đãi, thời gian miễn thuế, giảm thuế) theo quy định tại các văn bản quy phạm pháp luật trước đây về thuế thu nhập doanh nghiệp hoặc theo Giấy phép đầu tư hoặc Giấy chứng nhận ưu đãi đầu tư đã cấp thì tiếp tục được hưởng các mức ưu đãi này cho thời gian còn lại. Trường hợp mức ưu đãi về thuế thu nhập doanh nghiệp bao gồm cả thuế suất ưu đãi và thời gian miễn thuế, giảm thuế thấp hơn mức ưu đãi theo quy định của Thông tư này thì được áp dụng ưu đãi thuế theo quy định của Thông tư này cho thời gian còn lại tính từ kỳ tính thuế năm 2009”.</w:t>
      </w:r>
    </w:p>
    <w:p>
      <w:r>
        <w:t>Tại Khoản 2, Khoản 3 Điều 23 Thông tư số 123/2012/TT-BTC ngày 27/07/2012 của Bộ Tài chính hướng dẫn thi hành một số điều của Luật Thuế thu nhập doanh nghiệp số 14/2008/QH12 và hướng dẫn thi hành Nghị định số 124/2008/NĐ-CP ngày 11/12/2008, Nghị định số 122/2011/NĐ-CP ngày 27/12/2011 của Chính phủ quy định chi tiết thi hành một số điều của Luật Thuế thu nhập doanh nghiệp quy định:</w:t>
      </w:r>
    </w:p>
    <w:p>
      <w:r>
        <w:t>“ 2.   Doanh nghiệp đang được hưởng ưu đãi thuế thu nhập doanh nghiệp (bao gồm mức thuế suất ưu đãi, thời gian miễn thuế, giảm thuế) theo quy định tại các văn bản quy phạm pháp luật trước đây về thuế thu nhập doanh nghiệp hoặc theo Giấy phép đầu tư hoặc Giấy chứng nhận ưu đãi đầu tư đã cấp thì tiếp tục được hưởng các mức ưu đãi này cho thời gian còn lại. Trường hợp mức ưu đãi về thuế thu nhập doanh nghiệp bao gồm cả thuế suất ưu đãi và thời gian miễn thuế, giảm thuế thấp hơn mức ưu đãi theo quy định của Thông tư này thì được áp dụng ưu đãi thuế theo quy định của Thông tư này cho thời gian còn lại tính từ kỳ tính thuế năm 2009.</w:t>
      </w:r>
    </w:p>
    <w:p>
      <w:r>
        <w:t>Việc xác định thời gian còn lại để được hưởng ưu đãi thuế được tính liên tục kể từ khi thực hiện quy định ưu đãi tại các văn bản quy phạm pháp luật trước đây về thuế thu nhập doanh nghiệp hoặc theo Giấy phép đầu tư hoặc Giấy chứng nhận ưu đãi đầu tư đã cấp.</w:t>
      </w:r>
    </w:p>
    <w:p>
      <w:r>
        <w:t>Khoảng thời gian ưu đãi còn lại bằng số năm doanh nghiệp còn được hưởng ưu đãi thuế (thuế suất tru đãi, thời gian miễn thuế, giảm thuế) theo hướng dẫn tại Thông tư này trừ (-) đi số năm doanh nghiệp đã hưởng ưu đãi thuế (thuế suất ưu đãi, thời gian miễn thuế, giảm thuế) theo các văn bản quy phạm pháp luật trước đây về thuế thu nhập doanh nghiệp hoặc theo Giấy phép đầu tư hoặc Giấy chứng nhận ưu đãi đầu tư đã cấp đến hết năm 2008. Việc xác định khoảng thời gian ưu đãi còn lại nêu trên phải đảm bảo nguyên tắc:</w:t>
      </w:r>
    </w:p>
    <w:p>
      <w:r>
        <w:t>-  Đến hết kỳ tính thuế năm 2008, doanh nghiệp đã hết thời gian được hưởng ưu đãi về thuế suất theo các văn bản quy phạm pháp luật trước đây về thuế thu nhập doanh nghiệp hoặc theo Giấy phép đầu tư hoặc Giấy chứng nhận ưu đãi đầu tư đã cấp thì không được chuyển sang áp dụng ưu đãi về thuế (thuế suất ưu đãi, thời gian miễn thuế, giảm thuế) cho thời gian còn lại theo hướng dẫn tại Thông tư này.</w:t>
      </w:r>
    </w:p>
    <w:p>
      <w:r>
        <w:t>- Đến hết kỳ tính thuế năm 2008, doanh nghiệp đang trong thời gian được hưởng ưu đãi thuế (thuế suất ưu đãi, thời gian miễn thuế, giảm thuế) theo các văn bản quy phạm pháp luật trước đây về thuế thu nhập doanh nghiệp hoặc theo Giấy phép đầu tư hoặc Giấy chứng nhận ưu đãi đầu tư đã cấp thì tiếp tục hưởng số năm được áp dụng thuế suất và mức thuế suất ưu đãi, thời gian miễn thuế, giảm thuế cho thời gian còn lại theo hướng dẫn tại Thông tư này.</w:t>
      </w:r>
    </w:p>
    <w:p>
      <w:r>
        <w:t>-  Đến hết kỳ tính thuế năm 2008, doanh nghiệp đang được hưởng thuế suất ưu đãi, nhưng vừa hết thời gian được miễn thuế theo các văn bản quy phạm pháp luật trước đây về thuế thu nhập doanh nghiệp hoặc theo Giấy phép đầu tư hoặc Giấy chứng nhận ưu đãi đầu tư đã cấp thì không hưởng thời gian miễn thuế mà chỉ hưởng toàn bộ số năm giảm thuế theo hướng dẫn tại Thông tư này, tiếp tục hưởng số năm áp dụng thuế suất và mức thuế suất ưu đãi cho thời gian còn lại theo hướng dẫn tại Thông tư này.</w:t>
      </w:r>
    </w:p>
    <w:p>
      <w:r>
        <w:t>- Đến hết kỳ tính thuế năm 2008, doanh nghiệp đang được hưởng thuế suất ưu đãi, đang trong thời gian giảm thuế theo các văn bản quy phạm pháp luật trước đây về thuế thu nhập doanh nghiệp hoặc theo Giấy phép đầu tư hoặc Giấy chứng nhận ưu đãi đầu tư đã cấp thì số năm giảm thuế còn lại bằng số năm giảm thuế theo hướng dẫn tại Thông tư này trừ (-) số năm doanh nghiệp đã giảm thuế đến hết kỳ tính thuế năm 2008, tiếp tục hưởng số năm áp dụng thuế suất và mức thuế suất ưu đãi cho thời gian còn lại theo hướng dẫn tại Thông tư này.</w:t>
      </w:r>
    </w:p>
    <w:p>
      <w:r>
        <w:t>-  Đến hết kỳ tính thuế năm 2008, doanh nghiệp đã hết thời gian miễn thuế, giảm thuế theo các văn bản quy phạm pháp luật trước đây về thuế thu nhập doanh nghiệp hoặc theo Giấy phép đầu tư hoặc Giấy chứng nhận ưu đãi đầu tư đã cấp thì không thuộc diện hưởng ưu đãi thuế (thuế suất ưu đãi, thời gian miễn thuế, giảm thuế) theo hướng dẫn tại Thông tư này.</w:t>
      </w:r>
    </w:p>
    <w:p>
      <w:r>
        <w:t>3. Doanh nghiệp thuộc diện hưởng thời gian miễn thuế, giảm thuế theo quy định tại các văn bản quy phạm pháp luật trước đây về thuế thu nhập doanh nghiệp hoặc theo Giấy phép đầu tư hoặc Giấy chứng nhận ưu đãi đầu tư đã cấp mà đến hết kỳ tính thuế năm 2008 nếu:</w:t>
      </w:r>
    </w:p>
    <w:p>
      <w:r>
        <w:t>a) Chưa có doanh thu thì thời gian miễn thuế, giảm thuế được tính từ năm đầu tiên doanh nghiệp có thu nhập chịu thuế; trường hợp không có thu nhập chịu thuế trong 3 năm đầu kể từ năm đầu tiên có doanh thu thì thời gian miễn thuế, giảm thuế được tính từ năm thứ tư.</w:t>
      </w:r>
    </w:p>
    <w:p>
      <w:r>
        <w:t>b) Đã có doanh thu nhưng chưa đủ 3 năm, kể từ khi có doanh thu thì thời gian miễn thuế, giảm thuế được tính từ năm đầu tiên có thu nhập chịu thuế; trường hợp không có thu nhập chịu thuế trong 3 năm đầu kể từ năm đầu tiên có doanh thu thì thời gian miễn thuế, giảm thuế được tính từ năm thứ tư, cụ thể như sau:</w:t>
      </w:r>
    </w:p>
    <w:p>
      <w:r>
        <w:t>Doanh nghiệp có kỳ tính thuế đầu tiên từ năm 2007 trở đi và đã có doanh thu thì thời gian miễn giảm thuế được tính liên tục kể từ năm đầu tiên có thu nhập chịu thuế. Trường hợp đến hết năm 2009 mà chưa có thu nhập chịu thuế thì thời gian miễn giảm thuế được tính từ năm 2010.</w:t>
      </w:r>
    </w:p>
    <w:p>
      <w:r>
        <w:t>c) Đã có doanh thu từ 3 năm trở lên thì thời gian miễn thuế, giảm thuế được tính từ năm tính thuế 2009, cụ thể như sau:</w:t>
      </w:r>
    </w:p>
    <w:p>
      <w:r>
        <w:t>Doanh nghiệp có kỳ tính thuế đầu tiên trước năm 2007 đã có doanh thu nhưng chưa có thu nhập chịu thuế và chưa tính thời gian miễn giảm thuế thì thời gian miễn giảm thuế được tính từ kỳ tính thuế năm 2009.”</w:t>
      </w:r>
    </w:p>
    <w:p>
      <w:r>
        <w:t>Tại Khoản 2 Điều 23 Thông tư số 78/2014/TT-BTC ngày 18/06/2014 của Bộ Tài chính hướng dẫn thi hành Nghị định số 218/2013/NĐ-CP ngày 26/12/2013 của Chính phủ quy định và hướng dẫn thi hành Luật Thuế thu nhập doanh nghiệp quy định:</w:t>
      </w:r>
    </w:p>
    <w:p>
      <w:r>
        <w:t>“ 2.   Doanh nghiệp có dự án đầu tư mà tính đến hết kỳ tính thuế năm 2013 còn đang trong thời gian thuộc diện được hưởng ưu đãi thuế thu nhập doanh nghiệp (bao gồm cả trường hợp đang được hưởng ưu đãi hoặc chưa được hưởng ưu đãi) theo quy định của các văn bản quy phạm pháp luật về thuế thu nhập doanh nghiệp thì tiếp tục được hưởng cho thời gian còn lại theo quy định của các văn bản đó; trường hợp đáp ứng điều kiện ưu đãi thuế theo quy định của Nghị định số 218/2013/NĐ-CP về thuế thu nhập doanh nghiệp thì được lựa chọn ưu đãi thuộc diện đang được hưởng hoặc ưu đãi theo quy định của Nghị định số 218/2013/NĐ-CP về thuế thu nhập doanh nghiệp theo diện ưu đãi đối với dự án đầu tư mới (bao gồm mức thuế suất, thời gian miễn thuế, giảm thuế) cho thời gian còn lại nếu đang thuộc diện hưởng ưu đãi về thuế thu nhập doanh nghiệp theo diện doanh nghiệp thành lập mới từ dự án đầu tư hoặc theo diện ưu đãi đối với đầu tư mở rộng cho thời gian còn lại nếu đang thuộc diện được hưởng ưu đãi theo diện đầu tư mở rộng. Dự án đầu tư mở rộng được lựa chọn chuyển đổi ưu đãi theo quy định tại Khoản này là dự án đầu tư mở rộng triển khai từ ngày 31/12/2008 trở về trước và các dự án này đưa vào hoạt động sản xuất kinh doanh từ năm 2009 trở về trước.</w:t>
      </w:r>
    </w:p>
    <w:p>
      <w:r>
        <w:t>Việc xác định thời gian còn lại để hưởng ưu đãi thuế được tính liên tục kể từ khi thực hiện quy định về ưu đãi thuế tại các văn bản pháp luật về đầu tư nước ngoài tại Việt Nam, về khuyến khích đầu tư trong nước và về thuế thu nhập doanh nghiệp ban hành trước ngày Thông tư này có hiệu lực thi hành.</w:t>
      </w:r>
    </w:p>
    <w:p>
      <w:r>
        <w:t>Khoảng thời gian còn lại bằng số năm doanh nghiệp còn được hưởng ưu đãi thuế (thuế suất ưu đãi, thời gian miễn thuế, giảm thuế) theo hướng dẫn tại Thông tư trừ đi số năm doanh nghiệp đã được hưởng ưu đãi (thuế suất ưu đãi, thời gian miễn thuế, giảm thuế) theo quy định của các văn bản quy phạm pháp luật trước đây về thuế thu nhập doanh nghiệp. Việc xác định khoảng thời gian ưu đãi còn lại nêu trên phải đảm bảo nguyên tắc:</w:t>
      </w:r>
    </w:p>
    <w:p>
      <w:r>
        <w:t>-  Đến hết kỳ tính thuế năm 2013, doanh nghiệp đã hết thời gian được hưởng ưu đãi về thuế suất theo các văn bản quy phạm pháp luật trước đây về thuế thu nhập doanh nghiệp thì không được chuyển sang áp dụng ưu đãi về thuế (thuế suất ưu đãi, thời gian miễn thuế, giảm thuế) cho thời gian còn lại theo hướng dẫn tại Thông tư này.</w:t>
      </w:r>
    </w:p>
    <w:p>
      <w:r>
        <w:t>- Đến hết kỳ tính thuế năm 2013, doanh nghiệp đang trong thời gian được hưởng ưu đãi thuế (thuế suất ưu đãi, thời gian miễn thuế, giảm thuế) theo các văn bản quy phạm pháp luật trước đây về thuế thu nhập doanh nghiệp thì tiếp tục hưởng số năm được áp dụng thuế suất và mức thuế suất ưu đãi, thời gian miễn thuế, giảm thuế cho thời gian còn lại theo hướng dẫn tại Thông tư này.</w:t>
      </w:r>
    </w:p>
    <w:p>
      <w:r>
        <w:t>-  Đến hết kỳ tính thuế năm 2013, doanh nghiệp đang được hưởng thuế suất ưu đãi, nhưng vừa hết thời gian được miễn thuế theo các văn bản quy phạm pháp luật trước đây về thuế thu nhập doanh nghiệp thì không hưởng thời gian miễn thuế mà chỉ hưởng toàn bộ số năm giảm thuế theo hướng dẫn tại Thông tư này, tiếp tục hưởng số năm áp dụng thuế suất và mức thuế suất ưu đãi cho thời gian còn lại theo hướng dẫn tại Thông tư này.</w:t>
      </w:r>
    </w:p>
    <w:p>
      <w:r>
        <w:t>- Đến hết kỳ tính thuế năm 2013, doanh nghiệp đang được hưởng thuế suất ưu đãi, đang trong thời gian giảm thuế theo các văn bản quy phạm pháp luật trước đây về thuế thu nhập doanh nghiệp thì số năm giảm thuế còn lại bằng số năm giảm thuế theo hướng dẫn tại Thông tư này trừ (-) số năm doanh nghiệp đã giảm thuế đến hết kỳ tính thuế năm 2013, tiếp tục hưởng số năm áp dụng thuế suất và mức thuế suất ưu đãi cho thời gian còn lại theo hướng dẫn tại Thông tư này.</w:t>
      </w:r>
    </w:p>
    <w:p>
      <w:r>
        <w:t>-  Đến hết kỳ tính thuế năm 2013, doanh nghiệp đã hết thời gian miễn thuế, giảm thuế theo các văn bản quy phạm pháp luật trước đây về thuế thu nhập doanh nghiệp thì không thuộc diện hưởng ưu đãi thuế (thuế suất ưu đãi, thời gian miễn thuế, giảm thuế) theo hướng dẫn tại Thông tư này.”</w:t>
      </w:r>
    </w:p>
    <w:p>
      <w:r>
        <w:t>Tại Khoản 1 Điều 13 Thông tư số 96/2015/TT-BTC ngày 22/06/2015 của Bộ Tài chính 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r>
        <w:t>“1. Bổ sung Khoản 2a, 2b, 2c, 2d, 2đ Điều 23 Thông tư số 78/2014/TT-BTC như sau:</w:t>
      </w:r>
    </w:p>
    <w:p>
      <w:r>
        <w:t>“2a. Doanh nghiệp có dự án đầu tư mở rộng đã được cơ quan có thẩm quyền cấp phép đầu tư hoặc đã thực hiện đầu tư trong giai đoạn năm 2009    -  năm 2013, tính đến kỳ tính thuế năm 2014 đáp ứng điều kiện ưu đãi thuế (lĩnh vực ưu đãi hoặc địa bàn ưu đãi bao gồm cả khu công nghiệp, khu kinh tế, khu công nghệ cao) theo quy định của Luật số 32/2013/QH13, Luật số 71/2014/QH13 và các văn bản hướng dẫn thi hành thì được hưởng ưu đãi thuế đối với đầu tư mở rộng theo quy định của Luật số 32/2013/QH13, Luật số 71/2014/QH13 và các văn bản hướng dẫn thi hành cho thời gian còn lại kể từ kỳ tính thuế năm 2015.</w:t>
      </w:r>
    </w:p>
    <w:p>
      <w:r>
        <w:t>Doanh nghiệp có dự án đầu tư mở rộng sản xuất đến ngày 31/12/2008 đang đầu tư xây dựng dở dang   ,  trong năm 2009 dự án vẫn tiếp tục quá trình đầu tư xây dựng dở dang và từ năm 2010 trở đi mới hoàn thành đi vào sản xuất, kinh doanh đáp ứng điều kiện ưu đãi thuế (lĩnh vực ưu đãi hoặc địa bàn ưu đãi bao gồm cả khu công nghiệp, khu kinh tế, khu công nghệ cao) theo quy định tại thời điểm quyết định thực hiện đầu tư mở rộng thì được lựa chọn hưởng ưu đãi đối với phần thu nhập tăng thêm từ đầu tư mở rộng theo quy định tại các văn bản quy phạm pháp luật tại thời điểm quyết định thực hiện đầu tư mở rộng hoặc theo quy định của Luật số 32/2013/QH13, Luật số 71/2014/QH13 và các văn bản hướng dẫn thi hành cho thời gian còn lại kể từ kỳ tính thuế năm 2015.</w:t>
      </w:r>
    </w:p>
    <w:p>
      <w:r>
        <w:t>2b. Doanh nghiệp thực hiện dự án đầu tư vào khu công nghiệp trong giai đoạn năm 2009 - năm 2013, tính đến kỳ tính thuế năm 2014 đáp ứng điều kiện ưu đãi thuế (lĩnh vực ưu đãi hoặc địa bàn ưu đãi) theo quy định của Luật số 32/2013/QH13, Luật số 71/2014/QH13 và các văn bản hướng dẫn thi hành thì được hưởng ưu đãi thuế theo quy định của Luật số 32/2013/QH13, Luật số 71/2014/QH13 và các văn bản hướng dẫn thi hành cho thời gian còn lại kể từ kỳ tính thuế năm 2015.</w:t>
      </w:r>
    </w:p>
    <w:p>
      <w:r>
        <w:t>2c. Doanh nghiệp có dự án đầu tư vào địa bàn mà trước ngày 01 tháng 01 năm 2015 chưa thuộc địa bàn ưu đãi thuế (bao gồm cả khu công nghiệp, khu kinh tế, khu công nghệ cao), đến ngày 01 tháng 01 năm 2015 thuộc địa bàn ưu đãi thuế quy định tại Luật số 32/2013/QH13, Luật số 71/2014/QH13 và các văn bản hướng dẫn thi hành thì được hưởng ưu đãi thuế theo quy định tại Luật số 32/2013/QH13, Luật số 71/2014/QH13 và các văn bản hướng dẫn thi hành cho thời gian còn lại kể từ kỳ tính thuế năm 2015.</w:t>
      </w:r>
    </w:p>
    <w:p>
      <w:r>
        <w:t>Trường hợp doanh nghiệp có dự án đầu tư vào địa bàn ưu đãi thuế nhưng được hưởng mức ưu đãi thấp hơn, đến ngày 01 tháng 01 năm 2015 đáp ứng điều kiện ưu đãi thuế về địa bàn được hưởng mức ưu đãi cao hơn quy định tại Luật số 32/2013/QH13, Luật số 71/2014/QH13 và các văn bản hướng dẫn thi hành thì được hưởng ưu đãi thuế theo quy định tại Luật số 32/2013/QH13, Luật số 71/2014/QH13 và các văn bản hướng dẫn thi hành cho thời gian còn lại kể từ kỳ tính thuế năm 2015.</w:t>
      </w:r>
    </w:p>
    <w:p>
      <w:r>
        <w:t>2d. Sau ngày 01 tháng 01 năm 2015 địa bàn nơi doanh nghiệp đang có dự án đầu tư được chuyển đổi thành địa bàn ưu đãi thuế thì doanh nghiệp được hưởng ưu đãi thuế cho thời gian còn lại kể từ kỳ tính thuế khi chuyển đổi.</w:t>
      </w:r>
    </w:p>
    <w:p>
      <w:r>
        <w:t>2đ. Đối với các trường hợp chuyển đổi ưu đãi nêu tại khoản 2a, 2b, 2c Điều này đến kỳ tính thuế năm 2015 chưa có doanh thu từ dự án đầu tư thì thời gian áp dụng thuế suất ưu đãi được tính liên tục từ năm đầu tiên có doanh thu từ dự án đầu tư được hưởng ưu đãi thuế. Đối với các trường hợp chuyển đổi ưu đãi nêu tại khoản 2a, 2b, 2c nêu trên đến kỳ tính thuế năm 2015 chưa có thu nhập từ dự án đầu tư thì thời gian miễn thuế, giảm thuế được tính liên tục từ năm đầu tiên có thu nhập chịu thuế từ dự án đầu tư được hưởng ưu đãi thuế (nếu doanh nghiệp không có thu nhập chịu thuế trong ba năm đầu, kể từ năm đầu tiên có doanh thu từ dự án     đầu tư thì thời gian miễn thuế, giảm thuế được tính từ năm thứ tư dự án đầu tư phát sinh doanh thu) ”.</w:t>
      </w:r>
    </w:p>
    <w:p>
      <w:r>
        <w:t>Đề nghị Công ty căn cứ tình hình thực tế, đối chiếu với văn bản quy phạm pháp luật nêu trên để thực hiện theo đúng quy định.</w:t>
      </w:r>
    </w:p>
    <w:p>
      <w:r>
        <w:t>Nếu có vướng mắc, xin vui lòng liên hệ: Chi cục Thuế khu vực XV (Phòng Quản lý, hỗ trợ doanh nghiệp số 5); Địa chỉ: 07 Nguyễn Tất Thành, phường Phước Trung, thành phố Bà Rịa, tỉnh Bà Rịa - Vũng Tàu; Số điện thoại: 0254.3854243.</w:t>
      </w:r>
    </w:p>
    <w:p>
      <w:r>
        <w:t>Chi cục Thuế có ý kiến để Công ty được biết và thực hiện./.</w:t>
      </w:r>
    </w:p>
    <w:p>
      <w:r>
        <w:t>Nơi nhận:</w:t>
      </w:r>
    </w:p>
    <w:p>
      <w:r>
        <w:t>- Như trên;</w:t>
      </w:r>
    </w:p>
    <w:p>
      <w:r>
        <w:t>- TTKT6;</w:t>
      </w:r>
    </w:p>
    <w:p>
      <w:r>
        <w:t>- Website Chi cục Thuế;</w:t>
      </w:r>
    </w:p>
    <w:p>
      <w:r>
        <w:t>- Lưu: VT, QLDN5 (T.NHUNG-05b).</w:t>
      </w:r>
    </w:p>
    <w:p>
      <w:r>
        <w:t>KT. CHI CỤC TRƯỞNG</w:t>
      </w:r>
    </w:p>
    <w:p>
      <w:r>
        <w:t>PHÓ CHI CỤC TRƯỞNG</w:t>
      </w:r>
    </w:p>
    <w:p>
      <w:r>
        <w:t>Trần Hiệp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