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7269/BNV-TCBC năm 2023 triển khai xây dựng và phê duyệt vị trí việc làm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7269/BNV-TCBC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7269/BNV-TCBC</w:t>
      </w:r>
    </w:p>
    <w:p>
      <w:r>
        <w:t>V/v triển khai xây dựng và phê duyệt vị trí việc làm</w:t>
      </w:r>
    </w:p>
    <w:p>
      <w:r>
        <w:t>Hà Nội, ngày 11 tháng 12 năm 2023</w:t>
      </w:r>
    </w:p>
    <w:p>
      <w:r>
        <w:t>Kính gửi:</w:t>
      </w:r>
    </w:p>
    <w:p>
      <w:r>
        <w:t>- Các Bộ, cơ quan ngang Bộ, cơ quan thuộc Chính phủ  [1];</w:t>
      </w:r>
    </w:p>
    <w:p>
      <w:r>
        <w:t>- Ủy ban Giám sát tài chính Quốc gia;</w:t>
      </w:r>
    </w:p>
    <w:p>
      <w:r>
        <w:t>- Đại học Quốc gia Hà Nội;</w:t>
      </w:r>
    </w:p>
    <w:p>
      <w:r>
        <w:t>- Đại học Quốc gia Thành phố Hồ Chí Minh;</w:t>
      </w:r>
    </w:p>
    <w:p>
      <w:r>
        <w:t>- Ủy ban nhân dân tỉnh, thành phố trực thuộc Trung ương.</w:t>
      </w:r>
    </w:p>
    <w:p>
      <w:r>
        <w:t>Thực hiện ý kiến của Phó Thủ tướng Chính phủ Trần Lưu Quang - Trưởng ban Chỉ đạo xây dựng và quản lý vị trí việc làm trong các cơ quan, tổ chức hành chính, đơn vị sự nghiệp công lập tại Hội nghị toàn quốc triển khai xây dựng, quản lý vị trí việc làm trong các cơ quan, tổ chức hành chính và đơn vị sự nghiệp công lập, Bộ Nội vụ đề nghị các Bộ, ngành, địa phương:</w:t>
      </w:r>
    </w:p>
    <w:p>
      <w:r>
        <w:t>1. Khẩn trương chỉ đạo xây dựng Đề án vị trí việc làm và phê duyệt vị trí việc làm và cơ cấu công chức theo vị trí việc làm trong các cơ quan, tổ chức hành chính; vị trí việc làm và cơ cấu viên chức theo vị trí việc làm trong các đơn vị sự nghiệp công lập thuộc phạm vi quản lý theo phân cấp của Chính phủ, hoàn thành trong quý I năm 2024.</w:t>
      </w:r>
    </w:p>
    <w:p>
      <w:r>
        <w:t>2. Rà soát, tổng hợp những khó khăn, vướng mắc trong quá trình xây dựng và phê duyệt vị trí việc làm, gửi văn bản về Bộ Nội vụ trước ngày 16/12/2023 để tổng hợp, phối hợp với các Bộ quản lý ngành, lĩnh vực hướng dẫn chung, bảo đảm thống nhất trong việc xây dựng và phê duyệt vị trí việc làm.</w:t>
      </w:r>
    </w:p>
    <w:p>
      <w:r>
        <w:t>Đề nghị các Bộ, ngành, địa phương quan tâm thực hiện./.</w:t>
      </w:r>
    </w:p>
    <w:p>
      <w:r>
        <w:t>Nơi nhận:</w:t>
      </w:r>
    </w:p>
    <w:p>
      <w:r>
        <w:t>- Như trên;</w:t>
      </w:r>
    </w:p>
    <w:p>
      <w:r>
        <w:t>- Thủ tướng Chính phủ (để b/c);</w:t>
      </w:r>
    </w:p>
    <w:p>
      <w:r>
        <w:t>- PTTgCP Trần Lưu Quang (để b/c);</w:t>
      </w:r>
    </w:p>
    <w:p>
      <w:r>
        <w:t>- Sở Nội vụ tỉnh, thành phố trực thuộc Trung ương;</w:t>
      </w:r>
    </w:p>
    <w:p>
      <w:r>
        <w:t>- Bộ trưởng (để b/c);</w:t>
      </w:r>
    </w:p>
    <w:p>
      <w:r>
        <w:t>- TT Nguyễn Trọng Thừa;</w:t>
      </w:r>
    </w:p>
    <w:p>
      <w:r>
        <w:t>- Lưu: VT, TCBC.</w:t>
      </w:r>
    </w:p>
    <w:p>
      <w:r>
        <w:t>KT. BỘ TRƯỞNG</w:t>
      </w:r>
    </w:p>
    <w:p>
      <w:r>
        <w:t>THỨ TRƯỞNG</w:t>
      </w:r>
    </w:p>
    <w:p>
      <w:r>
        <w:t>Nguyễn Trọng Thừa</w:t>
      </w:r>
    </w:p>
    <w:p>
      <w:r>
        <w:t>[1] Không bao gồm Bộ Công an,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