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7258/VPCP-KTTH năm 2024 báo cáo dự kiến kế hoạch đầu tư công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7258/VPCP-KTTH</w:t>
      </w:r>
    </w:p>
    <w:p>
      <w:r>
        <w:t>V/v Báo cáo dự kiến kế hoạch ĐTC năm 2025</w:t>
      </w:r>
    </w:p>
    <w:p>
      <w:r>
        <w:t>Hà Nội, ngày 05 tháng 10 năm 2024</w:t>
      </w:r>
    </w:p>
    <w:p>
      <w:r>
        <w:t>Kính gửi:    Bộ trưởng Bộ Kế hoạch và Đầu tư.</w:t>
      </w:r>
    </w:p>
    <w:p>
      <w:r>
        <w:t>Xét đề nghị của Bộ Kế hoạch và Đầu tư tại các văn bản số 8022/BKHĐT- TH ngày 02 tháng 10 năm 2023 về dự kiến kế hoạch đầu tư công năm 2025, Phó Thủ tướng Thường trực Chính phủ Nguyễn Hòa Bình có ý kiến như sau:</w:t>
      </w:r>
    </w:p>
    <w:p>
      <w:r>
        <w:t>1. Căn cứ quyết nghị của Chính phủ tại Nghị quyết số 128/NQ-CP ngày 08 tháng 9 năm 2024, Bộ trưởng Bộ Kế hoạch và Đầu tư thừa ủy quyền Thủ tướng Chính phủ, thay mặt Chính phủ báo cáo Ủy ban Thường vụ Quốc hội, Quốc hội về tình hình thực hiện kế hoạch đầu tư công năm 2024 và dự kiến kế hoạch đầu tư công năm 2025 như đề nghị của Bộ Kế hoạch và Đầu tư tại Văn bản số 8022/BKHĐT-TH nêu trên theo đúng quy định.</w:t>
      </w:r>
    </w:p>
    <w:p>
      <w:r>
        <w:t>Bộ Kế hoạch và Đầu tư chịu trách nhiệm về các nội dung, thông tin, số liệu báo cáo; chuẩn bị đầy đủ hồ sơ, tài liệu gửi Quốc hội, Ủy ban Thường vụ Quốc hội và các cơ quan của Quốc hội theo đúng quy định; chủ động báo cáo, giải trình, rà soát tiếp thu đầy đủ ý kiến của Quốc hội, Ủy ban Thường vụ Quốc hội và các cơ quan của Quốc hội, bảo đảm chặt chẽ, đúng quy định; kịp thời báo cáo Thủ tướng Chính phủ những vấn đề phát sinh vượt thẩm quyền.</w:t>
      </w:r>
    </w:p>
    <w:p>
      <w:r>
        <w:t>2. Bộ Kế hoạch và Đầu tư khẩn trương thông báo dự kiến kế hoạch đầu tư vốn ngân sách trung ương năm 2025 cho từng bộ, cơ quan trung ương, địa phương để hoàn thiện danh mục dự án dự kiến bố trí kế hoạch vốn đầu tư ngân sách trung ương năm 2025 theo đúng quy định; trong đó, lưu ý các bộ, cơ quan trung ương, địa phương phân bổ vốn đầu tư công năm 2025 phải bảo đảm có trọng tâm, trọng điểm, kiên quyết không dàn trải, manh mún, tập trung bố trí vốn cho các dự án trọng điểm, các dự án quan trọng quốc gia, cao tốc, dự án có tính liên kết vùng, liên quốc gia, quốc tế; đặc biệt bố trí đủ vốn để bảo đảm đến hết năm 2025 hoàn thành ít nhất 3000 km đường cao tốc.</w:t>
      </w:r>
    </w:p>
    <w:p>
      <w:r>
        <w:t>3. Bộ trưởng các Bộ: Kế hoạch và Đầu tư, Tài chính, Giao thông vận tải, Bộ trưởng, Chủ nhiệm Văn phòng Chính phủ, Chủ tịch Ủy ban nhân dân các tỉnh, thành phố liên quan chịu trách nhiệm trước Thủ tướng Chính phủ nếu để thiếu vốn thực hiện mục tiêu hoàn thành ít nhất 3000 km đường cao tốc trong năm 2025.</w:t>
      </w:r>
    </w:p>
    <w:p>
      <w:r>
        <w:t>Văn phòng Chính phủ thông báo để Bộ Kế hoạch và Đầu tư biết, thực hiện./.</w:t>
      </w:r>
    </w:p>
    <w:p>
      <w:r>
        <w:t>Nơi nhận:</w:t>
      </w:r>
    </w:p>
    <w:p>
      <w:r>
        <w:t>- Như trên;</w:t>
      </w:r>
    </w:p>
    <w:p>
      <w:r>
        <w:t>- TTgCP, các PTTg;</w:t>
      </w:r>
    </w:p>
    <w:p>
      <w:r>
        <w:t>- Các Bộ, cơ quan ngang Bộ, cơ quan thuộc CP;</w:t>
      </w:r>
    </w:p>
    <w:p>
      <w:r>
        <w:t>- UBND các tỉnh, thành phố trực thuộc TW;</w:t>
      </w:r>
    </w:p>
    <w:p>
      <w:r>
        <w:t>- VPCP: BTCN, các PCN,</w:t>
      </w:r>
    </w:p>
    <w:p>
      <w:r>
        <w:t>Các Vụ: TH, TKBT, QHĐP;</w:t>
      </w:r>
    </w:p>
    <w:p>
      <w:r>
        <w:t>- Lưu: VT, KTTH (2).    Hằng</w:t>
      </w:r>
    </w:p>
    <w:p>
      <w:r>
        <w:t>KT. BỘ TRƯỞNG, CHỦ NHIỆM</w:t>
      </w:r>
    </w:p>
    <w:p>
      <w:r>
        <w:t>PHÓ CH     Ủ NHIỆM</w:t>
      </w:r>
    </w:p>
    <w:p>
      <w:r>
        <w:t>Mai Th     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