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7224/BNN-KL năm 2023 trả lời kiến nghị của tỉnh Điện Biên theo Thông báo 392/TB-VPCP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7224/BNN-KL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7224/BNN-KL</w:t>
      </w:r>
    </w:p>
    <w:p>
      <w:r>
        <w:t>V/v trả lời kiến nghị của tỉnh Điện Biên theo Thông báo số 392/TB- VPCP ngày 24/9/2023</w:t>
      </w:r>
    </w:p>
    <w:p>
      <w:r>
        <w:t>Hà Nội, ngày 09 tháng 10 năm 2023</w:t>
      </w:r>
    </w:p>
    <w:p>
      <w:r>
        <w:t>Kính gửi:  Ủy ban nhân dân tỉnh Điện Biên</w:t>
      </w:r>
    </w:p>
    <w:p>
      <w:r>
        <w:t>Thực hiện Thông báo số 392/TB-VPCP ngày 24/9/2023 của Văn phòng Chính phủ về Kết luận của Phó Thủ tướng Chính phủ Trần Lưu Quang, Trưởng Ban Chỉ đạo Trung ương tại Phiên họp thứ 4 của Ban Chỉ đạo Trung ương các chương trình mục tiêu quốc gia giai đoạn 2021 - 2025 trực tuyến với các địa phương về sơ kết tình hình triển khai thực hiện các chương trình mục tiêu quốc gia từ năm 2021 đến nay và nhiệm vụ, giải pháp trọng tâm trong thời gian tới, Bộ Nông nghiệp và Phát triển nông thôn có ý kiến như sau:</w:t>
      </w:r>
    </w:p>
    <w:p>
      <w:r>
        <w:t>Nội dung kiến nghị của UBND tỉnh Điện Biên (Câu số 5)</w:t>
      </w:r>
    </w:p>
    <w:p>
      <w:r>
        <w:t>Đề nghị Bộ Nông nghiệp và Phát triển nông thôn tham mưu trình cấp có thẩm quyền sửa đổi quy định về thẩm quyền quyết định chủ trương chuyển mục đích sử dụng rừng (CMĐSDR) tự nhiên sang mục đích khác để thực hiện các công trình, dự án đảm bảo thống nhất giữa pháp luật về lâm nghiệp và pháp luật về đất đai như sau: Đối với các dự án đầu tư có CMĐSDR tự nhiên đã đảm bảo tiêu chí dự án cấp thiết được CMĐSDR tự nhiên theo quy định tại Điều 41a, Nghị định số 83/2020/NĐ-CP ngày 15/7/2020 của Chính phủ sẽ thực hiện trình tự, thủ tục quyết định chủ trương CMĐSDR sang mục đích khác theo phân cấp thẩm quyền quy định tại Điều 20, Luật Lâm nghiệp.</w:t>
      </w:r>
    </w:p>
    <w:p>
      <w:r>
        <w:t>Bộ Nông nghiệp và Phát triển nông thôn xin trả lời như sau:</w:t>
      </w:r>
    </w:p>
    <w:p>
      <w:r>
        <w:t>- Thời gian vừa qua, Thủ tướng Chính phủ đã ban hành các Quyết định quy định về trình tự, thủ tục quyết định chủ trương chuyển mục đích sử dụng rừng sang mục đích khác thuộc thẩm quyền của Thủ tướng Chính phủ ủy quyền cho Hội đồng nhân dân cấp tỉnh trên cơ sở quy định tại các Nghị quyết của Quốc hội về thí điểm một số cơ chế, chính sách thực hiện chủ trương phân cấp, phân quyền về một số lĩnh vực, trong đó có lĩnh vực quản lý nhà nước về rừng tại các tỉnh: Thanh Hóa, Nghệ An, Khánh Hòa.</w:t>
      </w:r>
    </w:p>
    <w:p>
      <w:r>
        <w:t>- Hiện nay, Bộ Nông nghiệp và Phát triển nông thôn đang hoàn thiện Nghị định sửa đổi, bổ sung Nghị định số 156/2018/NĐ-CP ngày 16/11/2018 của Chính phủ, trong đó đã đề xuất quy định theo hướng đơn giản thành phần hồ sơ, trình tự, thủ tục về quyết định chủ trương chuyển mục đích sử dụng rừng sang mục đích khác.</w:t>
      </w:r>
    </w:p>
    <w:p>
      <w:r>
        <w:t>Đồng thời, kiến nghị nêu trên của tỉnh Điện Biên đã được Bộ Nông nghiệp và Phát triển nông thôn nghiên cứu, đề xuất sửa đổi trong quá trình sửa đổi, bổ sung Luật Đất đai năm 2023 trên tinh thần một luật sửa nhiều luật, đẩy mạnh phân cấp, phân quyền cho các địa phương, đảm bảo tuân thủ đúng các nguyên tắc xây dựng, ban hành văn bản quy phạm pháp luật.</w:t>
      </w:r>
    </w:p>
    <w:p>
      <w:r>
        <w:t>Bộ Nông nghiệp và Phát triển nông thôn trân trọng trả lời Ủy ban nhân dân tỉnh Điện Biên./.</w:t>
      </w:r>
    </w:p>
    <w:p>
      <w:r>
        <w:t>Nơi nhận:</w:t>
      </w:r>
    </w:p>
    <w:p>
      <w:r>
        <w:t>- Như trên;</w:t>
      </w:r>
    </w:p>
    <w:p>
      <w:r>
        <w:t>- Bộ trưởng (để b/c);</w:t>
      </w:r>
    </w:p>
    <w:p>
      <w:r>
        <w:t>- Văn phòng Chính phủ;</w:t>
      </w:r>
    </w:p>
    <w:p>
      <w:r>
        <w:t>- VP Bộ (Phòng Tổng hợp);</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