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7169/BYT-KHTC năm 2024 hướng dẫn việc xét duyệt trúng thầu gói thầu mua thiết bị y tế, chia nhiều phần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7169/BYT-KHTC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7169/BYT-KHTC</w:t>
      </w:r>
    </w:p>
    <w:p>
      <w:r>
        <w:t>V/v hướng dẫn việc xét duyệt trúng thầu gói thầu mua thiết bị y tế, chia nhiều phần</w:t>
      </w:r>
    </w:p>
    <w:p>
      <w:r>
        <w:t>Hà Nội, ngày 19 tháng 11 năm 2024</w:t>
      </w:r>
    </w:p>
    <w:p>
      <w:r>
        <w:t>Kính gửi:    Bệnh viện Tim Hà Nội</w:t>
      </w:r>
    </w:p>
    <w:p>
      <w:r>
        <w:t>Bộ Y tế nhận được Công văn số 3877/BVT-VTTBYT ngày 11/11/2024 của Bệnh viện Tim Hà Nội về việc xin hướng dẫn việc xét duyệt trúng thầu gói thầu hóa chất, vật tư y tế, chia nhiều phần. Sau khi nghiên cứu, Bộ Y tế có ý kiến như sau:</w:t>
      </w:r>
    </w:p>
    <w:p>
      <w:r>
        <w:t>Theo quy định tại khoản 4 Điều 27 Nghị định số 24/2024/NĐ-CP, đối với gói thầu chia phần, việc đánh giá hồ sơ dự thầu và xét duyệt trúng thầu được thực hiện trên cơ sở bảo đảm tổng giá đề nghị trúng thầu của gói thầu là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 đối với gói thầu, hóa chất, vật tư xét nghiệm, thiết bị y tế, dịch vụ kỹ thuật theo hướng dẫn của Bộ Y tế (nếu có).</w:t>
      </w:r>
    </w:p>
    <w:p>
      <w:r>
        <w:t>Hiện nay, Bộ Y tế không có quy định riêng đối với việc đánh giá hồ sơ dự thầu và xét duyệt trúng thầu đối với gói thầu mua sắm thiết bị y tế, chia nhiều phần. Do đó, việc tổ chức lựa chọn nhà thầu, đánh giá hồ sơ dự thầu, xét duyệt trúng thầu đối với gói thầu này thực hiện theo quy định của Luật Đấu thầu năm 2023, Nghị định 24/2024/NĐ-CP, Thông tư 06/2024/TT-BKHĐT, Thông tư 07/2024/TT-BKHĐT và hướng dẫn tại văn bản số 2325/QLĐT-CS ngày 08/11/2024 của Cục Quản lý Đấu thầu, Bộ Kế hoạch và Đầu tư bảo đảm công khai, minh bạch, hiệu quả kinh tế và trách nhiệm giải trình.</w:t>
      </w:r>
    </w:p>
    <w:p>
      <w:r>
        <w:t>Trên đây ý kiến của Bộ Y tế, đề nghị Bệnh viện nghiên cứu, thực hiện theo quy định của pháp luật về đấu thầu và chịu trách nhiệm trước pháp luật về quyết định của mình./.</w:t>
      </w:r>
    </w:p>
    <w:p>
      <w:r>
        <w:t>Nơi nhận:</w:t>
      </w:r>
    </w:p>
    <w:p>
      <w:r>
        <w:t>- Như trên;</w:t>
      </w:r>
    </w:p>
    <w:p>
      <w:r>
        <w:t>- Bộ trưởng (để b/c);</w:t>
      </w:r>
    </w:p>
    <w:p>
      <w:r>
        <w:t>- Các đồng chí Thứ trưởng (để b/c);</w:t>
      </w:r>
    </w:p>
    <w:p>
      <w:r>
        <w:t>- Các đơn vị thuộc, trực thuộc BYT;</w:t>
      </w:r>
    </w:p>
    <w:p>
      <w:r>
        <w:t>- SYT các tỉnh/TP trực thuộc TW;</w:t>
      </w:r>
    </w:p>
    <w:p>
      <w:r>
        <w:t>- Lưu: VT, KH-TC.</w:t>
      </w:r>
    </w:p>
    <w:p>
      <w:r>
        <w:t>TL. BỘ TRƯỞNG</w:t>
      </w:r>
    </w:p>
    <w:p>
      <w:r>
        <w:t>VỤ TRƯỞNG VỤ KẾ HOẠCH - TÀI CHÍNH</w:t>
      </w:r>
    </w:p>
    <w:p>
      <w:r>
        <w:t>Nguyễn Tường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