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7156/BGDĐT-GDCTHSSV triển khai Tháng hành động quốc gia phòng, chống HIV/AIDS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7156/BGDĐT-GDCTHSSV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7156/BGDĐT-  GDCTHSSV</w:t>
      </w:r>
    </w:p>
    <w:p>
      <w:r>
        <w:t>V/v triển khai Tháng hành động quốc gia phòng, chống HIV/AIDS năm 2024</w:t>
      </w:r>
    </w:p>
    <w:p>
      <w:r>
        <w:t>Hà Nội, ngày 08 tháng 11 năm 2024</w:t>
      </w:r>
    </w:p>
    <w:p>
      <w:r>
        <w:t>Kính gửi:</w:t>
      </w:r>
    </w:p>
    <w:p>
      <w:r>
        <w:t>- Các sở giáo dục và đào tạo;</w:t>
      </w:r>
    </w:p>
    <w:p>
      <w:r>
        <w:t>- Các cơ sở giáo dục đại học, các trường cao đẳng sư phạm.</w:t>
      </w:r>
    </w:p>
    <w:p>
      <w:r>
        <w:t>Thực hiện Công văn số 6678/BYT-UBQG50 ngày 30/10/2024 của Ủy ban Quốc gia phòng, chống AIDS và phòng, chống tệ nạn ma tuý, mại dâm về việc triển khai Tháng hành động quốc gia phòng, chống HIV/AIDS năm 2024, với chủ đề  “Công bằng, bình đẳng trong tiếp cận dịch vụ phòng, chống HIV/AIDS - Hướng tới chấm dứt dịch bệnh AIDS vào năm 2030”  ,  Bộ Giáo dục và Đào tạo yêu cầu các sở giáo dục và đào tạo; các cơ sở giáo dục đại học, các trường cao đẳng sư phạm (gọi chung là các đơn vị) triển khai các nhiệm vụ, cụ thể như sau:</w:t>
      </w:r>
    </w:p>
    <w:p>
      <w:r>
        <w:t>1. Xây dựng kế hoạch cụ thể, lồng ghép, tích hợp nội dung phòng, chống HIV/AIDS phù hợp với điều kiện thực tế của từng nhà trường bảo đảm tiết kiệm, hiệu quả. Thời gian triển khai từ ngày 10/11/2024 đến 10/12/2024.</w:t>
      </w:r>
    </w:p>
    <w:p>
      <w:r>
        <w:t>2. Đẩy mạnh công tác tuyên truyền nâng cao nhận thức, ý thức trách nhiệm của học sinh, sinh viên về phòng, chống HIV/AIDS; giáo dục giáo dục pháp luật, phòng, chống HIV/AIDS thông qua nhiều hình thức khác nhau. Tăng cường công tác phối hợp gia đình - nhà trường - xã hội và các tổ chức đoàn thể trong tuyên truyền giáo dục phòng, chống HIV/AIDS cho học sinh, sinh viên.</w:t>
      </w:r>
    </w:p>
    <w:p>
      <w:r>
        <w:t>3. Khẩu hiệu tuyên truyền: Theo nội dung của Phụ lục 2 tại Kế hoạch ban hành theo Công văn số 6678/BYT-UBQG50 ngày 30/10/2024  (gửi kèm theo Công văn này).</w:t>
      </w:r>
    </w:p>
    <w:p>
      <w:r>
        <w:t>Bộ Giáo dục và Đào tạo yêu cầu các đơn vị báo cáo kết quả triển khai về Bộ Giáo dục và Đào tạo (qua Vụ Giáo dục Chính trị và Công tác học sinh, sinh viên) trước ngày 10/12/2024.</w:t>
      </w:r>
    </w:p>
    <w:p>
      <w:r>
        <w:t>Nơi nhận:</w:t>
      </w:r>
    </w:p>
    <w:p>
      <w:r>
        <w:t>- Như trên;</w:t>
      </w:r>
    </w:p>
    <w:p>
      <w:r>
        <w:t>- Bộ trưởng (để báo cáo);</w:t>
      </w:r>
    </w:p>
    <w:p>
      <w:r>
        <w:t>- Ủy ban QGPC AIDSMTMD (để báo cáo);</w:t>
      </w:r>
    </w:p>
    <w:p>
      <w:r>
        <w:t>- Các Thứ trưởng (p/h chỉ đạo);</w:t>
      </w:r>
    </w:p>
    <w:p>
      <w:r>
        <w:t>- Bộ Y tế (phối hợp);</w:t>
      </w:r>
    </w:p>
    <w:p>
      <w:r>
        <w:t>- Cổng TTĐT Bộ GDĐT;</w:t>
      </w:r>
    </w:p>
    <w:p>
      <w:r>
        <w:t>- Lưu: VT, Vụ GDCTHSSV.</w:t>
      </w:r>
    </w:p>
    <w:p>
      <w:r>
        <w:t>KT. BỘ TRƯỞNG</w:t>
      </w:r>
    </w:p>
    <w:p>
      <w:r>
        <w:t>THỨ TRƯỞNG</w:t>
      </w:r>
    </w:p>
    <w:p>
      <w:r>
        <w:t>Nguyễn Thị Kim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