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7102/CĐBVN-TCGT năm 2024 giải quyết các tồn tại, bất cập về hạ tầng và tổ chức giao thông trên các tuyến cao tốc theo phản ánh của Cục Cảnh sát giao thông do Cục Đường bộ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7102/CĐBVN-TCGT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11/10/2024</w:t>
            </w:r>
          </w:p>
        </w:tc>
      </w:tr>
      <w:tr>
        <w:tc>
          <w:tcPr>
            <w:tcW w:type="dxa" w:w="4320"/>
          </w:tcPr>
          <w:p>
            <w:r>
              <w:t>Ngày hiệu lực</w:t>
            </w:r>
          </w:p>
        </w:tc>
        <w:tc>
          <w:tcPr>
            <w:tcW w:type="dxa" w:w="4320"/>
          </w:tcPr>
          <w:p>
            <w:r>
              <w:t>11/10/2024</w:t>
            </w:r>
          </w:p>
        </w:tc>
      </w:tr>
      <w:tr>
        <w:tc>
          <w:tcPr>
            <w:tcW w:type="dxa" w:w="4320"/>
          </w:tcPr>
          <w:p>
            <w:r>
              <w:t>Tình trạng</w:t>
            </w:r>
          </w:p>
        </w:tc>
        <w:tc>
          <w:tcPr>
            <w:tcW w:type="dxa" w:w="4320"/>
          </w:tcPr>
          <w:p>
            <w:r>
              <w:t>Chưa xác định</w:t>
            </w:r>
          </w:p>
        </w:tc>
      </w:tr>
    </w:tbl>
    <w:p/>
    <w:p>
      <w:r>
        <w:t>BỘ GIAO THÔNG VẬN TẢI</w:t>
      </w:r>
    </w:p>
    <w:p>
      <w:r>
        <w:t>CỤC ĐƯỜNG BỘ VIỆT NAM</w:t>
      </w:r>
    </w:p>
    <w:p>
      <w:r>
        <w:t>-------</w:t>
      </w:r>
    </w:p>
    <w:p>
      <w:r>
        <w:t>CỘNG HÒA XÃ HỘI CHỦ NGHĨA VIỆT NAM</w:t>
      </w:r>
    </w:p>
    <w:p>
      <w:r>
        <w:t>Độc lập - Tự do - Hạnh phúc</w:t>
      </w:r>
    </w:p>
    <w:p>
      <w:r>
        <w:t>---------------</w:t>
      </w:r>
    </w:p>
    <w:p>
      <w:r>
        <w:t>Số 7102/CĐBVN-TCGT</w:t>
      </w:r>
    </w:p>
    <w:p>
      <w:r>
        <w:t>V/v giải quyết các tồn tại, bất cập về hạ tầng và tổ chức giao thông trên các tuyến cao tốc theo phản ánh của Cục CSGT</w:t>
      </w:r>
    </w:p>
    <w:p>
      <w:r>
        <w:t>Hà Nội, ngày 11 tháng 10 năm 2024</w:t>
      </w:r>
    </w:p>
    <w:p>
      <w:r>
        <w:t>Kính gửi:</w:t>
      </w:r>
    </w:p>
    <w:p>
      <w:r>
        <w:t>- Ủy ban nhân dân các tỉnh Lạng Sơn, Quảng Ninh và Tiền Giang và các Sở Giao thông vận tải Lạng Sơn, Quảng Ninh, Tiền Giang;</w:t>
      </w:r>
    </w:p>
    <w:p>
      <w:r>
        <w:t>- Vụ Kế hoạch Đầu tư, Bộ GTVT;</w:t>
      </w:r>
    </w:p>
    <w:p>
      <w:r>
        <w:t>- Cục Đường cao tốc Việt Nam;</w:t>
      </w:r>
    </w:p>
    <w:p>
      <w:r>
        <w:t>- Các Ban QLDA 2, 6, 85 và Ban QLDA Đường HCM;</w:t>
      </w:r>
    </w:p>
    <w:p>
      <w:r>
        <w:t>- Các Khu Quản lý đường bộ I, II, III và IV;</w:t>
      </w:r>
    </w:p>
    <w:p>
      <w:r>
        <w:t>- Các Nhà đầu tư dự án BOT các tuyến cao tốc;</w:t>
      </w:r>
    </w:p>
    <w:p>
      <w:r>
        <w:t>- Tổng công ty ĐTPT đường cao tốc Việt Nam (VEC)</w:t>
      </w:r>
    </w:p>
    <w:p>
      <w:r>
        <w:t>Cục Cảnh sát giao thông (CSGT) đã có văn bản số 5077/C08-P6 ngày 03/10/2024 kiến nghị khắc phục các tồn tại về tổ chức giao thông trên các tuyến đường bộ cao tốc. Tại văn bản này, Cục CSGT đã phát hiện, ghi nhận 71 tồn tại, bất cập về công tác quản lý đường cao tốc, cơ sở hạ tầng, tổ chức giao thông là nguy cơ mất an toàn giao thông (ATGT), tiềm ẩn tai nạn giao thông (TNGT), đồng thời nêu cụ thể các nhóm tồn tại, bất cập kèm theo Phụ lục chi tiết. Sau đó, Cục CSGT đề nghị Cục Đường bộ Việt Nam (ĐBVN) khắc phục tồn tại hạn chế gửi Cục CSGT (qua Phòng 6) để theo dõi, tổng hợp. Tuy nhiên có nhiều nội dung Cục CSGT đề nghị không thuộc phạm vi quản lý của Cục ĐBVN mà thuộc phạm vi của các Tỉnh, các cơ quan thuộc Bộ GTVT;</w:t>
      </w:r>
    </w:p>
    <w:p>
      <w:r>
        <w:t>Để giải quyết các tồn tại, bất cập trên, Cục ĐBVN đề nghị các cơ quan nghiên cứu các nội dung phản ánh của Cục CSGT tại Phụ lục kèm theo văn bản này và cung cấp thông tin tình hình, kết quả thực hiện; dự kiến thời hạn thực hiện đối với công việc chưa triển khai và gửi Cục ĐBVN trước ngày 31/10/2024 để tổng hợp gửi Cục CSGT.</w:t>
      </w:r>
    </w:p>
    <w:p>
      <w:r>
        <w:t>Trân trọng đề nghị các cơ quan quan tâm thực hiện./.</w:t>
      </w:r>
    </w:p>
    <w:p>
      <w:r>
        <w:t>(Sao gửi văn bản số 5077/C08-P6 ngày 03/10/2024 của Cục CSGT).</w:t>
      </w:r>
    </w:p>
    <w:p>
      <w:r>
        <w:t>Nơi nhận:</w:t>
      </w:r>
    </w:p>
    <w:p>
      <w:r>
        <w:t>- Như trên;</w:t>
      </w:r>
    </w:p>
    <w:p>
      <w:r>
        <w:t>- Bộ GTVT (báo cáo);</w:t>
      </w:r>
    </w:p>
    <w:p>
      <w:r>
        <w:t>- Cục trưởng (báo cáo);</w:t>
      </w:r>
    </w:p>
    <w:p>
      <w:r>
        <w:t>- Cục CSGT - Bộ Công an;</w:t>
      </w:r>
    </w:p>
    <w:p>
      <w:r>
        <w:t>- Lưu: VT, TCGT (QH)</w:t>
      </w:r>
    </w:p>
    <w:p>
      <w:r>
        <w:t>KT. CỤC TRƯỞNG</w:t>
      </w:r>
    </w:p>
    <w:p>
      <w:r>
        <w:t>PHÓ CỤC TRƯỞNG</w:t>
      </w:r>
    </w:p>
    <w:p>
      <w:r>
        <w:t>Nguyễn Mạnh Thắng</w:t>
      </w:r>
    </w:p>
    <w:p>
      <w:r>
        <w:t>PHỤ LỤC:</w:t>
      </w:r>
    </w:p>
    <w:p>
      <w:r>
        <w:t>BẢNG CUNG CẤP THÔNG TIN TÌNH HÌNH, KẾT QUẢ THỰC HIỆN, CÁC TỒN TẠI VỀ TỔ CHỨC GIAO THÔNG TRÊN CÁC TUYẾN CAO TỐC THEO KIẾN NGHỊ CỦA CỤC CSGT TẠI VĂN BẢN 5077/C08 - P6 NGÀY 03/10/2024</w:t>
      </w:r>
    </w:p>
    <w:p>
      <w:r>
        <w:t>(Ban hành kèm theo văn bản số 7102/CĐBVN-TCGT ngày 11/10/2024 của Cục ĐBVN)</w:t>
      </w:r>
    </w:p>
    <w:p>
      <w:r>
        <w:t>TT</w:t>
      </w:r>
    </w:p>
    <w:p>
      <w:r>
        <w:t>Nội dung phản ánh, kiến nghị hoặc vấn đề phát sinh về ATGT cần xử lý</w:t>
      </w:r>
    </w:p>
    <w:p>
      <w:r>
        <w:t>Cơ quan, đơn vị báo cáo có trách nhiệm xử lý, cung cấp thông tin</w:t>
      </w:r>
    </w:p>
    <w:p>
      <w:r>
        <w:t>Tình hình, kết quả giải quyết các tồn tại, bất cập</w:t>
      </w:r>
    </w:p>
    <w:p>
      <w:r>
        <w:t>A</w:t>
      </w:r>
    </w:p>
    <w:p>
      <w:r>
        <w:t>B</w:t>
      </w:r>
    </w:p>
    <w:p>
      <w:r>
        <w:t>C</w:t>
      </w:r>
    </w:p>
    <w:p>
      <w:r>
        <w:t>D</w:t>
      </w:r>
    </w:p>
    <w:p>
      <w:r>
        <w:t>Mục I</w:t>
      </w:r>
    </w:p>
    <w:p>
      <w:r>
        <w:t>Tồn tại về KCHT và công tác quản lý, phối hợp bảo đảm ATGT, gồm:</w:t>
      </w:r>
    </w:p>
    <w:p>
      <w:r>
        <w:t>Khoản 1</w:t>
      </w:r>
    </w:p>
    <w:p>
      <w:r>
        <w:t>Cục CSGT đề nghị sớm nâng cấp các tuyến cao tốc:</w:t>
      </w:r>
    </w:p>
    <w:p>
      <w:r>
        <w:t>- Nội Bài - Lào Cai (Km123 - Km262)</w:t>
      </w:r>
    </w:p>
    <w:p>
      <w:r>
        <w:t>VEC</w:t>
      </w:r>
    </w:p>
    <w:p>
      <w:r>
        <w:t>Cung cấp thông tin về chủ trương, tình hình thực hiện và thời gian thực hiện nâng cấp tuyến đường cao tốc theo đề nghị của Cục CGST</w:t>
      </w:r>
    </w:p>
    <w:p>
      <w:r>
        <w:t>- Cam Lộ - La Sơn</w:t>
      </w:r>
    </w:p>
    <w:p>
      <w:r>
        <w:t>Ban QLDA đường Hồ Chí Minh</w:t>
      </w:r>
    </w:p>
    <w:p>
      <w:r>
        <w:t>- Cao Bồ - Mai Sơn</w:t>
      </w:r>
    </w:p>
    <w:p>
      <w:r>
        <w:t>- Vụ KHĐT;</w:t>
      </w:r>
    </w:p>
    <w:p>
      <w:r>
        <w:t>- Cục Đường cao tốc Việt Nam;</w:t>
      </w:r>
    </w:p>
    <w:p>
      <w:r>
        <w:t>- Cục QLXD, Bộ GTVT</w:t>
      </w:r>
    </w:p>
    <w:p>
      <w:r>
        <w:t>- Mai Sơn - QL.45</w:t>
      </w:r>
    </w:p>
    <w:p>
      <w:r>
        <w:t>- QL.45 - Nghi Sơn</w:t>
      </w:r>
    </w:p>
    <w:p>
      <w:r>
        <w:t>- Nghi Sơn - Diễn Châu</w:t>
      </w:r>
    </w:p>
    <w:p>
      <w:r>
        <w:t>- Diễn Châu - Bãi Vọt</w:t>
      </w:r>
    </w:p>
    <w:p>
      <w:r>
        <w:t>- Vĩnh Hảo - Phan Thiết</w:t>
      </w:r>
    </w:p>
    <w:p>
      <w:r>
        <w:t>- Nha Trang - Cam Lâm</w:t>
      </w:r>
    </w:p>
    <w:p>
      <w:r>
        <w:t>- Phan Thiết - Dầu Giây</w:t>
      </w:r>
    </w:p>
    <w:p>
      <w:r>
        <w:t>- Trung Lương - Mỹ Thuận</w:t>
      </w:r>
    </w:p>
    <w:p>
      <w:r>
        <w:t>UBND tỉnh Tiền Giang, Sở GTVT tỉnh Tiền Giang</w:t>
      </w:r>
    </w:p>
    <w:p>
      <w:r>
        <w:t>Cung cấp thông tin về chủ trương, thời gian thực hiện nâng cấp Cung cấp thông tin về chủ trương, tình hình thực hiện và thời gian thực hiện nâng cấp tuyến đường cao tốc theo đề nghị của Cục CGST</w:t>
      </w:r>
    </w:p>
    <w:p>
      <w:r>
        <w:t>Khoản 2</w:t>
      </w:r>
    </w:p>
    <w:p>
      <w:r>
        <w:t>Cục CSGT đề nghị xây dựng trạm dừng nghỉ trên các tuyến cao tốc, gồm:</w:t>
      </w:r>
    </w:p>
    <w:p>
      <w:r>
        <w:t>- Hải Phòng - Móng Cái</w:t>
      </w:r>
    </w:p>
    <w:p>
      <w:r>
        <w:t>UBND tỉnh Quảng Ninh, Sở GTVT Quảng Ninh</w:t>
      </w:r>
    </w:p>
    <w:p>
      <w:r>
        <w:t>- Bắc Giang - Lạng Sơn</w:t>
      </w:r>
    </w:p>
    <w:p>
      <w:r>
        <w:t>UBND tỉnh Lạng Sơn, Sở GTVT Lạng Sơn</w:t>
      </w:r>
    </w:p>
    <w:p>
      <w:r>
        <w:t>- Trung Lương - Cần Thơ</w:t>
      </w:r>
    </w:p>
    <w:p>
      <w:r>
        <w:t>- UBND tỉnh Tiền Giang, Sở GTVT Tiền Giang.</w:t>
      </w:r>
    </w:p>
    <w:p>
      <w:r>
        <w:t>Đề nghị mở rộng 9 trạm dừng nghỉ trên các tuyến cao tốc, gồm:</w:t>
      </w:r>
    </w:p>
    <w:p>
      <w:r>
        <w:t>- Mai Sơn - QL.45</w:t>
      </w:r>
    </w:p>
    <w:p>
      <w:r>
        <w:t>- Cục Đường cao tốc Việt Nam;</w:t>
      </w:r>
    </w:p>
    <w:p>
      <w:r>
        <w:t>- Ban QLDA 2</w:t>
      </w:r>
    </w:p>
    <w:p>
      <w:r>
        <w:t>- Nghi Sơn - Diễn Châu</w:t>
      </w:r>
    </w:p>
    <w:p>
      <w:r>
        <w:t>- Cục Đường cao tốc Việt Nam;</w:t>
      </w:r>
    </w:p>
    <w:p>
      <w:r>
        <w:t>- Ban QLDA 6</w:t>
      </w:r>
    </w:p>
    <w:p>
      <w:r>
        <w:t>- Diễn Châu - Bãi Vọt</w:t>
      </w:r>
    </w:p>
    <w:p>
      <w:r>
        <w:t>- Cục Đường cao tốc Việt Nam; Ban QLDA 6 và Nhà đầu tư BOT (Khu II gửi)</w:t>
      </w:r>
    </w:p>
    <w:p>
      <w:r>
        <w:t>- Nha Trang - Cam Lâm</w:t>
      </w:r>
    </w:p>
    <w:p>
      <w:r>
        <w:t>- Cục Đường cao tốc Việt Nam; Ban QLDA 85 và Nhà đầu tư BOT dự án (Ban 85 gửi)</w:t>
      </w:r>
    </w:p>
    <w:p>
      <w:r>
        <w:t>- Cam Lâm - Vĩnh Hảo</w:t>
      </w:r>
    </w:p>
    <w:p>
      <w:r>
        <w:t>- Cục Đường cao tốc Việt Nam; Ban QLDA 85 và Nhà đầu tư BOT dự án (Ban 85 gửi)</w:t>
      </w:r>
    </w:p>
    <w:p>
      <w:r>
        <w:t>- Vĩnh Hảo - Phan Thiết</w:t>
      </w:r>
    </w:p>
    <w:p>
      <w:r>
        <w:t>- Cục ĐCTVN;</w:t>
      </w:r>
    </w:p>
    <w:p>
      <w:r>
        <w:t>- Cam Lộ - La Sơn</w:t>
      </w:r>
    </w:p>
    <w:p>
      <w:r>
        <w:t>Ban QLDA đường Hồ Chí Minh</w:t>
      </w:r>
    </w:p>
    <w:p>
      <w:r>
        <w:t>Khoản 3</w:t>
      </w:r>
    </w:p>
    <w:p>
      <w:r>
        <w:t>Một số đoạn tuyến có lưu lượng xe lớn, đề nghị sớm đầu tư mở rộng, nâng cấp để bảo đảm khai thác an toàn, hiệu quả, gồm:</w:t>
      </w:r>
    </w:p>
    <w:p>
      <w:r>
        <w:t>- Cầu Giẽ - Ninh Bình (Km211- Km259)</w:t>
      </w:r>
    </w:p>
    <w:p>
      <w:r>
        <w:t>VEC</w:t>
      </w:r>
    </w:p>
    <w:p>
      <w:r>
        <w:t>- TP. Hồ Chí Minh - Trung Lương</w:t>
      </w:r>
    </w:p>
    <w:p>
      <w:r>
        <w:t>- Vụ KHĐT;</w:t>
      </w:r>
    </w:p>
    <w:p>
      <w:r>
        <w:t>- Cục Đường cao tốc Việt Nam.</w:t>
      </w:r>
    </w:p>
    <w:p>
      <w:r>
        <w:t>- TP. Hồ Chí Minh - Long Thành - Dầu Giây</w:t>
      </w:r>
    </w:p>
    <w:p>
      <w:r>
        <w:t>VEC</w:t>
      </w:r>
    </w:p>
    <w:p>
      <w:r>
        <w:t>Khoản 4</w:t>
      </w:r>
    </w:p>
    <w:p>
      <w:r>
        <w:t>Đề nghị tăng cường công tác tuần đường để kịp thời phát hiện các sự cố về KCHT gây mất ATGT và hỗ trợ đặt cảnh báo phía sau phương tiện gặp sự cố và thông báo ngay cho lực lượng CSGT</w:t>
      </w:r>
    </w:p>
    <w:p>
      <w:r>
        <w:t>- Các Khu QLĐB;</w:t>
      </w:r>
    </w:p>
    <w:p>
      <w:r>
        <w:t>- VEC;</w:t>
      </w:r>
    </w:p>
    <w:p>
      <w:r>
        <w:t>- Các Nhà đầu tư BOT ký hợp đồng với Bộ GTVT (các Khu QLĐB thông báo);</w:t>
      </w:r>
    </w:p>
    <w:p>
      <w:r>
        <w:t>- Các Sở GTVT Lạng Sơn, Quảng Ninh và Tiền Giang để có văn bản gửi để đôn đốc các nhà đầu tư BOT do tỉnh là cơ quan ký hợp đồng thực hiện kiến nghị này.</w:t>
      </w:r>
    </w:p>
    <w:p>
      <w:r>
        <w:t>Khoản 5</w:t>
      </w:r>
    </w:p>
    <w:p>
      <w:r>
        <w:t>Đề nghị có biện pháp cảnh báo đối với các xe mô tô của nhân viên bảo trì, duy tu tuyến sử dụng trên cao tốc</w:t>
      </w:r>
    </w:p>
    <w:p>
      <w:r>
        <w:t>Khoản 6</w:t>
      </w:r>
    </w:p>
    <w:p>
      <w:r>
        <w:t>Đề nghị sớm xây dựng các Trung tâm quản lý điều hành giao thông tuyến cao tốc, bố trí nơi tạm giữ các phương tiện vi phạm, nơi làm việc của CSGT phục vụ bảo đảm trật tự ATGT (quy định tại Nghị định số 25/2023/NĐ-CP của Chính phủ)</w:t>
      </w:r>
    </w:p>
    <w:p>
      <w:r>
        <w:t>- Cục Đường cao tốc Việt Nam;</w:t>
      </w:r>
    </w:p>
    <w:p>
      <w:r>
        <w:t>- VEC;</w:t>
      </w:r>
    </w:p>
    <w:p>
      <w:r>
        <w:t>- Các Nhà đầu tư BOT ký hợp đồng với Bộ GTVT (các Khu QLĐB thông báo);</w:t>
      </w:r>
    </w:p>
    <w:p>
      <w:r>
        <w:t>- Các Sở GTVT Lạng Sơn, Quảng Ninh và Tiền Giang để có văn bản gửi để đôn đốc các nhà đầu tư BOT do tỉnh là cơ quan ký hợp đồng thực hiện kiến nghị này.</w:t>
      </w:r>
    </w:p>
    <w:p>
      <w:r>
        <w:t>Mục II</w:t>
      </w:r>
    </w:p>
    <w:p>
      <w:r>
        <w:t>Bất hợp lý về tổ chức giao thông trên các tuyến cao tốc</w:t>
      </w:r>
    </w:p>
    <w:p>
      <w:r>
        <w:t>Khoản 1</w:t>
      </w:r>
    </w:p>
    <w:p>
      <w:r>
        <w:t>Tuyến Nội Bài - Lào Cai: kiến nghị bổ sung các biển báo cấm, sơn lại các vạch sơn bị mờ, mất tác dụng, bổ sung cọc tiêu, khắc phục các vị trí bị hằn lún vệt bánh xe, mặt đường rạn nứt, điểm mở hộ lan tôn sóng, tổ chức lại giao thông nút giao Phố Lu và nút giao với QL.4D, sửa chữa hệ thống cân tải trọng xe.</w:t>
      </w:r>
    </w:p>
    <w:p>
      <w:r>
        <w:t>- VEC;</w:t>
      </w:r>
    </w:p>
    <w:p>
      <w:r>
        <w:t>- Khu QLĐB I.</w:t>
      </w:r>
    </w:p>
    <w:p>
      <w:r>
        <w:t>Khoản 2</w:t>
      </w:r>
    </w:p>
    <w:p>
      <w:r>
        <w:t>Tuyến Bắc Giang - Lạng Sơn: kiến nghị tổ chức lại giao thông các nút giao với QL.1, QL.31; bổ sung biển báo cấm; điều chỉnh vạch sơn mũi tên trên đường</w:t>
      </w:r>
    </w:p>
    <w:p>
      <w:r>
        <w:t>- Đề nghị UBND tỉnh Lạng Sơn, Sở GTVT Lạng Sơn chỉ đạo Nhà đầu tư Công ty CP BOT Bắc Giang - Lạng Sơn thực hiện.</w:t>
      </w:r>
    </w:p>
    <w:p>
      <w:r>
        <w:t>Khoản 3</w:t>
      </w:r>
    </w:p>
    <w:p>
      <w:r>
        <w:t>Tuyến Pháp Vân - Cao Bồ - Mai Sơn - QL.45: kiến nghị bổ sung vạch sơn, biển báo cấm, điều chỉnh biển báo hạn chế tốc độ trên tuyến để đồng bộ, lắp bổ sung đèn chiếu sáng, bố trí dải dừng xe khẩn cấp, khắc phục sửa chữa hư hỏng mặt đường, bố trí hàng rào bảo vệ tại các cầu vượt để ngăn người dân ném đá vào cao tốc, sửa chữa khe co giãn tại hầm Tam Điệp, khắc phục tình trạng ngập nước mặt đường khi mưa lớn.</w:t>
      </w:r>
    </w:p>
    <w:p>
      <w:r>
        <w:t>Đề nghị các cơ quan sau thực hiện trên cao tốc thuộc phạm vi quản lý:</w:t>
      </w:r>
    </w:p>
    <w:p>
      <w:r>
        <w:t>- Công ty CP BOT Pháp Vân - Cầu Giẽ;</w:t>
      </w:r>
    </w:p>
    <w:p>
      <w:r>
        <w:t>- VEC;</w:t>
      </w:r>
    </w:p>
    <w:p>
      <w:r>
        <w:t>- Các Khu QLĐB I và II.</w:t>
      </w:r>
    </w:p>
    <w:p>
      <w:r>
        <w:t>Khoản 4</w:t>
      </w:r>
    </w:p>
    <w:p>
      <w:r>
        <w:t>Tuyến QL.45 - Nghi Sơn - Diễn Châu - Bãi Vọt: kiến nghị bổ sung biển báo hiệu tại các nút giao, sơn lại vạch sơn bị mòn, mờ; tháo biển báo đường cáp điện ngang đường do không có tại Km432 - Km435; bổ sung cọc H; bổ sung hàng rào còn thiếu.</w:t>
      </w:r>
    </w:p>
    <w:p>
      <w:r>
        <w:t>Đề nghị các cơ quan sau thực hiện trên cao tốc thuộc phạm vi quản lý:</w:t>
      </w:r>
    </w:p>
    <w:p>
      <w:r>
        <w:t>- Khu QLĐB II;</w:t>
      </w:r>
    </w:p>
    <w:p>
      <w:r>
        <w:t>- Nhà đầu tư BOT đoạn Diễn Châu - Bãi Vọt.</w:t>
      </w:r>
    </w:p>
    <w:p>
      <w:r>
        <w:t>Khoản 5</w:t>
      </w:r>
    </w:p>
    <w:p>
      <w:r>
        <w:t>Tuyến Đà Nẵng - Quảng Ngãi: kiến nghị sửa chữa mặt đường bị hằn lún, mất ATGT; di chuyển, thay thế biển báo cấm; bổ sung gờ giảm tốc tại trạm thu phí; sửa chữa tấm chắn chống loá; bổ sung tường chắn sạt lở đất, đá; bổ sung hàng rào bảo vệ để ngăn gia súc đi vào cao tốc.</w:t>
      </w:r>
    </w:p>
    <w:p>
      <w:r>
        <w:t>VEC</w:t>
      </w:r>
    </w:p>
    <w:p>
      <w:r>
        <w:t>Khoản 6</w:t>
      </w:r>
    </w:p>
    <w:p>
      <w:r>
        <w:t>Tuyến Cam Lộ - La Sơn: kiến nghị bổ sung, sửa chữa cọc tiêu bị hư hỏng; điều chỉnh, bổ sung một số biển báo chưa phù hợp; sớm hoàn thiện đường gom dân sinh; bổ sung các biện pháp chống đá lăn xuống đường; thay hàng rào dây thép gai bằng rào lưới B40 để ngăn gia súc đi vào cao tốc.</w:t>
      </w:r>
    </w:p>
    <w:p>
      <w:r>
        <w:t>- Khu QLĐB II;</w:t>
      </w:r>
    </w:p>
    <w:p>
      <w:r>
        <w:t>- Ban QLDA đường Hồ Chí Minh.</w:t>
      </w:r>
    </w:p>
    <w:p>
      <w:r>
        <w:t>Khoản 7</w:t>
      </w:r>
    </w:p>
    <w:p>
      <w:r>
        <w:t>Tuyến Nha Trang - Cam Lâm: kiến nghị điều chỉnh các biển báo cấm chưa phù hợp, bổ sung biển báo, đèn cảnh báo tại các vị trí mất ATGT, cọc H</w:t>
      </w:r>
    </w:p>
    <w:p>
      <w:r>
        <w:t>- Công ty TNHH đầu tư ĐCT Nha Trang Cam Lâm;</w:t>
      </w:r>
    </w:p>
    <w:p>
      <w:r>
        <w:t>- Khu QLĐB III đôn đốc</w:t>
      </w:r>
    </w:p>
    <w:p>
      <w:r>
        <w:t>Khoản 8</w:t>
      </w:r>
    </w:p>
    <w:p>
      <w:r>
        <w:t>Tuyến Vĩnh Hảo - Phan Thiết: kiến nghị điều chỉnh, bổ sung các biển báo chưa phù hợp, bỏ biển chỉ dẫn bị trùng lặp, bổ sung vạch sơn kẻ đường tại đường dẫn vào cao tốc; bổ sung hàng rào bảo vệ; xử lý tình trạng người dân tự mở hàng rào để đi qua đường.</w:t>
      </w:r>
    </w:p>
    <w:p>
      <w:r>
        <w:t>- Khu QLĐB IV</w:t>
      </w:r>
    </w:p>
    <w:p>
      <w:r>
        <w:t>Khoản 9</w:t>
      </w:r>
    </w:p>
    <w:p>
      <w:r>
        <w:t>Tuyến Hồ Chí Minh - Long Thành - Dầu Giây: kiến nghị sửa chữa mặt đường bị ổ gà, hằn lún; bổ sung hàng rào bảo vệ; bổ sung cọc H; bất đèn chiếu sáng vào ban đêm nút giao Km99</w:t>
      </w:r>
    </w:p>
    <w:p>
      <w:r>
        <w:t>VEC</w:t>
      </w:r>
    </w:p>
    <w:p>
      <w:r>
        <w:t>Khoản 10</w:t>
      </w:r>
    </w:p>
    <w:p>
      <w:r>
        <w:t>Tuyến Phan Thiết - Dầu Giây: kiến nghị di chuyển, bổ sung biển cấm chưa phù hợp; bổ sung biển thông tin số hotline, biển địa giới hành chính; bổ sung hàng rào bảo vệ và rào chắn tại các cầu vượt để ngăn người dân ném đất đá vào cao tốc.</w:t>
      </w:r>
    </w:p>
    <w:p>
      <w:r>
        <w:t>Khu QLĐB IV</w:t>
      </w:r>
    </w:p>
    <w:p>
      <w:r>
        <w:t>Khoản 11</w:t>
      </w:r>
    </w:p>
    <w:p>
      <w:r>
        <w:t>Tuyến Cam Lâm - Vĩnh Hảo: kiến nghị bổ sung biển cấm, biển hạn chế tốc độ</w:t>
      </w:r>
    </w:p>
    <w:p>
      <w:r>
        <w:t>- Nhà đầu tư dự án Cam Lâm - Vĩnh Hảo;</w:t>
      </w:r>
    </w:p>
    <w:p>
      <w:r>
        <w:t>- Khu QLĐB IV đôn đốc</w:t>
      </w:r>
    </w:p>
    <w:p>
      <w:r>
        <w:t>Khoản 12</w:t>
      </w:r>
    </w:p>
    <w:p>
      <w:r>
        <w:t>Tuyến TP. Hồ Chí Minh - Trung Lương: kiến nghị bổ sung đèn cảnh báo, điều chỉnh hộ lan tôn sóng, di chuyển các biển báo cấm; sửa chữa, thay thế hàng rào bảo vệ; bật đèn chiếu sáng vào ban đêm; sơn lại vạch sơn cũ bị mờ, mất tác dụng; sửa chữa mặt đường bị hư hỏng ổ gà</w:t>
      </w:r>
    </w:p>
    <w:p>
      <w:r>
        <w:t>Khu QLĐB IV</w:t>
      </w:r>
    </w:p>
    <w:p>
      <w:r>
        <w:t>Khoản 13</w:t>
      </w:r>
    </w:p>
    <w:p>
      <w:r>
        <w:t>Tuyến Trung Lương - Mỹ Thuận: kiến nghị thay dải phân cách giữa bằng barie di động tại 12 điểm quay đầu xe; bổ sung rào chắn tại các cầu vượt để ngăn người dân ném đá vào cao tốc; bổ sung tiêu phản quang, biển chỉ dẫn, điều chỉnh biển báo.</w:t>
      </w:r>
    </w:p>
    <w:p>
      <w:r>
        <w:t>Kiến nghị UBND tỉnh Tiền Giang, Sở GTVT Tiền Giang đôn đốc Nhà đầu tư dự án thực hiện</w:t>
      </w:r>
    </w:p>
    <w:p>
      <w:r>
        <w:t>Khoản 14</w:t>
      </w:r>
    </w:p>
    <w:p>
      <w:r>
        <w:t>Tuyến Mỹ Thuận - Cần Thơ: kiến nghị bổ sung biển báo cấm và nghiên cứu bổ sung biển hạn chế tốc độ tại các nút giao</w:t>
      </w:r>
    </w:p>
    <w:p>
      <w:r>
        <w:t>Khu QLĐB IV</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