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71/HĐND-VP năm 2024 đính chính Nghị quyết 18/2023/NQ-HĐND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71/HĐND-VP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71/HĐND-VP</w:t>
      </w:r>
    </w:p>
    <w:p>
      <w:r>
        <w:t>V/v đính chính Nghị quyết số 18/2023/NQ-HĐND ngày 29/9/2023</w:t>
      </w:r>
    </w:p>
    <w:p>
      <w:r>
        <w:t>Đồng Nai, ngày 07 tháng 02 năm 2024</w:t>
      </w:r>
    </w:p>
    <w:p>
      <w:r>
        <w:t>Kính gửi:</w:t>
      </w:r>
    </w:p>
    <w:p>
      <w:r>
        <w:t>- Ủy ban thường vụ Quốc hội;</w:t>
      </w:r>
    </w:p>
    <w:p>
      <w:r>
        <w:t>- Chính phủ;</w:t>
      </w:r>
    </w:p>
    <w:p>
      <w:r>
        <w:t>- Văn phòng Quốc hội, Chính phủ (A+B);</w:t>
      </w:r>
    </w:p>
    <w:p>
      <w:r>
        <w:t>- Vụ Pháp chế Bộ Công Thương;</w:t>
      </w:r>
    </w:p>
    <w:p>
      <w:r>
        <w:t>- Vụ Pháp chế Bộ Tài chính;</w:t>
      </w:r>
    </w:p>
    <w:p>
      <w:r>
        <w:t>- Cục Kiểm tra VB.QPPL-Bộ Tư pháp;</w:t>
      </w:r>
    </w:p>
    <w:p>
      <w:r>
        <w:t>- Thường trực Tỉnh ủy;</w:t>
      </w:r>
    </w:p>
    <w:p>
      <w:r>
        <w:t>- Đoàn Đại biểu Quốc hội tỉnh;</w:t>
      </w:r>
    </w:p>
    <w:p>
      <w:r>
        <w:t>- Đại biểu HĐND tỉnh;</w:t>
      </w:r>
    </w:p>
    <w:p>
      <w:r>
        <w:t>- UBND tỉnh;</w:t>
      </w:r>
    </w:p>
    <w:p>
      <w:r>
        <w:t>- UBMTTQVN tỉnh và các đoàn thể;</w:t>
      </w:r>
    </w:p>
    <w:p>
      <w:r>
        <w:t>- Các sở, ban, ngành;</w:t>
      </w:r>
    </w:p>
    <w:p>
      <w:r>
        <w:t>- Văn phòng Tỉnh ủy;</w:t>
      </w:r>
    </w:p>
    <w:p>
      <w:r>
        <w:t>- Thường trực HĐND, UBND cấp huyện.</w:t>
      </w:r>
    </w:p>
    <w:p>
      <w:r>
        <w:t>Ngày 29/9/2023, Hội đồng nhân dân tỉnh đã ban hành Nghị quyết số 18/2023/NQ-HĐND ban hành Quy định nội dung hỗ trợ và mức hỗ trợ thực hiện phát triển thương mại điện tử trên địa bàn tỉnh Đồng Nai. Tuy nhiên, qua rà soát Thường trực HĐND tỉnh nhận thấy quá trình hoàn thiện để ban hành văn bản còn có thiếu sót, cụ thể tại điểm b khoản 2 Điều 1 của Quy định ban hành kèm theo Nghị quyết số 18/2023/NQ-HĐND. Thường trực HĐND tỉnh đính chính sai sót như sau:</w:t>
      </w:r>
    </w:p>
    <w:p>
      <w:r>
        <w:t>- Tại điểm b khoản 2 Điều 1 đã in:</w:t>
      </w:r>
    </w:p>
    <w:p>
      <w:r>
        <w:t>“ b) Đối tượng thụ hưởng</w:t>
      </w:r>
    </w:p>
    <w:p>
      <w:r>
        <w:t>- Khách mời trung ương, đại biểu ngoài tỉnh tham gia đề án, dự án, đề tài thuộc chương trình phát triển thương mại điện tử theo kế hoạch được duyệt.”</w:t>
      </w:r>
    </w:p>
    <w:p>
      <w:r>
        <w:t>Nay sửa thành:</w:t>
      </w:r>
    </w:p>
    <w:p>
      <w:r>
        <w:t>b) Đối tượng thụ hưởng</w:t>
      </w:r>
    </w:p>
    <w:p>
      <w:r>
        <w:t>“- Các cơ quan, tổ chức, cơ sở giáo dục, doanh nghiệp thuộc các thành phần kinh tế, hợp tác xã, tổ hợp tác, cơ sở, hộ sản xuất kinh doanh; cán bộ, công chức, viên chức, người lao động, sinh viên, học sinh trên địa bàn tỉnh Đồng Nai.</w:t>
      </w:r>
    </w:p>
    <w:p>
      <w:r>
        <w:t>- Khách mời trung ương, đại biểu ngoài tỉnh tham gia đề án, dự án, đề tài thuộc chương trình phát triển thương mại điện tử theo kế hoạch được duyệt”</w:t>
      </w:r>
    </w:p>
    <w:p>
      <w:r>
        <w:t>- Các nội dung khác giữ nguyên như Nghị quyết số 18/2023/NQ-HĐND ngày 29/9/2023 của HĐND tỉnh Đồng Nai.</w:t>
      </w:r>
    </w:p>
    <w:p>
      <w:r>
        <w:t>- Văn bản này là 01 phần không thể tách rời Nghị quyết số 18/2023/NQ-HĐND ngày 29/9/2023 của HĐND tỉnh Đồng Nai.</w:t>
      </w:r>
    </w:p>
    <w:p>
      <w:r>
        <w:t>Thường trực HĐND tỉnh thông báo đến đại biểu HĐND tỉnh và các cơ quan, đơn vị liên quan biết, thực hiện./.</w:t>
      </w:r>
    </w:p>
    <w:p>
      <w:r>
        <w:t>TM. THƯỜNG TRỰC HĐND</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