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7041/BTC-QLCS năm 2024 xử lý miễn, giảm tiền thuê đất cho trường Tiểu học, Trung học cơ sở và Trung học phổ thông Victory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7041/BTC-QLCS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7041/B TC-QLCS</w:t>
      </w:r>
    </w:p>
    <w:p>
      <w:r>
        <w:t>V/v xử lý miễn, giảm tiền thuê đất cho trường Tiểu học, Trung học cơ sở và Trung học phổ thông Victory .</w:t>
      </w:r>
    </w:p>
    <w:p>
      <w:r>
        <w:t>Hà Nội , ngày  08  tháng  7  năm  2024</w:t>
      </w:r>
    </w:p>
    <w:p>
      <w:r>
        <w:t>Kính gửi:  Ủy ban nhân dân tỉnh Đắk Lắk.</w:t>
      </w:r>
    </w:p>
    <w:p>
      <w:r>
        <w:t>Bộ Tài chính nhận được Công văn số 10/CV-TCKT ngày  1 0/4/2024 của trường Tiểu học, Trung học cơ sở và Trung học phổ thông Victory về việc kiến nghị xem xét lại việc xử lý miễn, giảm tiền thuê đất cho trường Tiểu học, Trung học cơ sở và Trung học phổ thông Victory theo quy định của pháp luật Về vấn đề n à y, Bộ Tài chính có ý kiến như sau:</w:t>
      </w:r>
    </w:p>
    <w:p>
      <w:r>
        <w:t>Liên quan đến việc miễn, giảm tiền thuê đất cho trường Tiểu học, Trung học cơ sở và Trung học phổ thông Victory, Bộ Tài chính đã có Công văn số 8118/BTC-QLCS ngày 06/7/2018, Công văn số 3243/BTC-QLCS ngày  21/ 3/2019 gửi Ủy ban nhân dân tỉnh Đắk Lắk. Vì vậy, Bộ Tài chính chuyển Công văn số 10/CV-TCKT ngày 10/4/2024 của trường Tiểu học, Trung học cơ sở và Trung học phổ thông Victory đến Ủy ban nhân dân tỉnh Đắk Lắk để rà soát và thực hiện theo đúng quy định của pháp luật và trách nhiệm được giao.</w:t>
      </w:r>
    </w:p>
    <w:p>
      <w:r>
        <w:t>Trên  đ ây là ý kiến của Bộ Tài chính, đề nghị Ủy ban nhân dân tỉnh Đắk Lắk thực hiện đúng quy định./ .</w:t>
      </w:r>
    </w:p>
    <w:p>
      <w:r>
        <w:t>Nơi nhận:</w:t>
      </w:r>
    </w:p>
    <w:p>
      <w:r>
        <w:t>- Như trên;</w:t>
      </w:r>
    </w:p>
    <w:p>
      <w:r>
        <w:t>- Bộ trưởng Hồ Đức Ph ớ c (để b/c);</w:t>
      </w:r>
    </w:p>
    <w:p>
      <w:r>
        <w:t>- Trư ờ ng TH, THCS, THPT Victory;</w:t>
      </w:r>
    </w:p>
    <w:p>
      <w:r>
        <w:t>- TCT, Vụ PC ,  Cục QLGSCST;</w:t>
      </w:r>
    </w:p>
    <w:p>
      <w:r>
        <w:t>- Cục Thuế tỉnh Đắk Lắk;</w:t>
      </w:r>
    </w:p>
    <w:p>
      <w:r>
        <w:t>- Lưu: VT, QLC S. (6b).</w:t>
      </w:r>
    </w:p>
    <w:p>
      <w:r>
        <w:t>KT. BỘ TRƯỞNG</w:t>
      </w:r>
    </w:p>
    <w:p>
      <w:r>
        <w:t>THỨ TRƯỞNG</w:t>
      </w:r>
    </w:p>
    <w:p>
      <w:r>
        <w:t>Bùi Văn Khắng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