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699/TCT-TTKT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699/TCT-TTKT</w:t>
      </w:r>
    </w:p>
    <w:p>
      <w:r>
        <w:t>V/v hoàn thuế GTGT.</w:t>
      </w:r>
    </w:p>
    <w:p>
      <w:r>
        <w:t>Hà Nội, ngày 27 tháng 02 năm 2024</w:t>
      </w:r>
    </w:p>
    <w:p>
      <w:r>
        <w:t>Kính gửi:  Cục Thuế TP. Hồ Chí Minh.</w:t>
      </w:r>
    </w:p>
    <w:p>
      <w:r>
        <w:t>Tổng cục Thuế nhận được Công văn số 914/CTTPHCM-TTKT9 ngày 18/1/2024 của Cục Thuế TP. Hồ Chí Minh và Công văn số 26/CTTC ngày 29/1/2024 của Công ty CP Fococev Việt Nam về việc hoàn thuế GTGT (từ kỳ hoàn thuế tháng 6/2020 đến tháng 2/2023). Về vấn đề này, Tổng cục Thuế có ý kiến như sau:</w:t>
      </w:r>
    </w:p>
    <w:p>
      <w:r>
        <w:t>Căn cứ quy định tại Luật Thuế giá trị gia tăng ngày 03/06/2008 và các văn bản hướng dẫn thi hành;</w:t>
      </w:r>
    </w:p>
    <w:p>
      <w:r>
        <w:t>Căn cứ quy định tại Luật Quản lý thuế ngày 13/06/2019 và các văn bản hướng dẫn thi hành;</w:t>
      </w:r>
    </w:p>
    <w:p>
      <w:r>
        <w:t>Căn cứ quy định nêu trên, việc giải quyết hồ sơ hoàn thuế của Công ty CP Fococev Việt Nam do Cục trưởng Cục Thuế TP. Hồ Chí Minh quyết định theo quy định của pháp luật thuế. Trên cơ sở quy định pháp luật và hồ sơ thực tế của Công ty, Cục Thuế xác định số thuế GTGT đủ điều kiện được hoàn và số thuế GTGT chưa đủ điều kiện được hoàn để xử lý hồ sơ hoàn thuế của Công ty CP Fococev Việt Nam theo đúng thẩm quyền, đúng quy định pháp luật.</w:t>
      </w:r>
    </w:p>
    <w:p>
      <w:r>
        <w:t>Tổng cục Thuế thông báo để Cục Thuế được biết và thực hiện./.</w:t>
      </w:r>
    </w:p>
    <w:p>
      <w:r>
        <w:t>Nơi nhận:</w:t>
      </w:r>
    </w:p>
    <w:p>
      <w:r>
        <w:t>- Như trên;</w:t>
      </w:r>
    </w:p>
    <w:p>
      <w:r>
        <w:t>- P.TCTr Vũ Chí Hùng (để b/c);</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