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6986/BQP-CPC năm 2025 cho ý kiến đối với các phản ánh, kiến nghị có khó khăn, vướng mắc do quy định pháp luật đề xuất chuyển sang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6986/BQP-CPC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6986/BQP-CPC</w:t>
      </w:r>
    </w:p>
    <w:p>
      <w:r>
        <w:t>V/v cho ý kiến đối với các phản ánh, kiến nghị có khó khăn, vướng mắc do quy định pháp luật đề xuất chuyển sang Bộ Quốc phòng</w:t>
      </w:r>
    </w:p>
    <w:p>
      <w:r>
        <w:t>Hà Nội, ngày 03 tháng 11 năm 2025</w:t>
      </w:r>
    </w:p>
    <w:p>
      <w:r>
        <w:t>Kính gửi:</w:t>
      </w:r>
    </w:p>
    <w:p>
      <w:r>
        <w:t>- Các Bộ: Tư pháp, Tài chính, Nông nghiệp và Môi trường;</w:t>
      </w:r>
    </w:p>
    <w:p>
      <w:r>
        <w:t>- Văn phòng Chính phủ;</w:t>
      </w:r>
    </w:p>
    <w:p>
      <w:r>
        <w:t>- Sở Tư pháp các tỉnh: Khánh Hòa, Nghệ An;</w:t>
      </w:r>
    </w:p>
    <w:p>
      <w:r>
        <w:t>- Tập đoàn Xăng dầu Việt Nam.</w:t>
      </w:r>
    </w:p>
    <w:p>
      <w:r>
        <w:t>Ngày 24/10/2025, Văn phòng Chính phủ có Công văn số 10342/VPCP-PL về việc thông báo ý kiến của Phó Thủ tướng Chính phủ Lê Thành Long đối với việc rà soát, tháo gỡ khó khăn, vướng mắc do quy định pháp luật, kèm theo Báo cáo số 594/BC-BTP ngày 15/10/2025 của Bộ Tư pháp.</w:t>
      </w:r>
    </w:p>
    <w:p>
      <w:r>
        <w:t>Qua nghiên cứu các phản ánh, kiến nghị có khó khăn, vướng mắc do quy định pháp luật của Bộ Tài chính, Bộ Nông nghiệp và Môi trường đề xuất chuyển sang Bộ Quốc phòng tại Phụ lục III Báo cáo số 594/BC-BTP; Bộ Quốc phòng có ý kiến như sau:</w:t>
      </w:r>
    </w:p>
    <w:p>
      <w:r>
        <w:t>1.    Sở Tư pháp tỉnh Khánh Hòa kiến nghị: Nghị định số 71/2015/NĐ-CP ngày 03/9/2015 của Chính phủ về quản lý hoạt động của người, phương tiện trong khu vực biên giới biến nước Cộng hòa xã hội chủ nghĩa Việt Nam quy định có 675 xã, phường, thị trấn thuộc danh mục khu vực biên giới biển. Thực hiện Đề án sắp xếp, tổ chức lại đơn vị hành chính các cấp và xây dựng mô hình tổ chức chính quyền 02 cấp, toàn quốc đã thực hiện sắp xếp sáp nhập từ 10.035 đơn vị cấp xã hiện còn 3.321 đơn vị cấp xã; do vậy Phụ lục danh sách các xã, phường, thị trấn khu vực biên giới biển nước Cộng hòa xã hội chủ nghĩa Việt Nam ban hành kèm theo Nghị định này hiện nay không còn phù hợp để thực hiện. Đề xuất sửa đổi, bổ sung, thay thế, ban hành mới văn bản quy phạm pháp luật theo trình tự, thủ tục rút gọn  (STT 12 Phụ lục III.1 Báo cáo số 594/BC-BTP).</w:t>
      </w:r>
    </w:p>
    <w:p>
      <w:r>
        <w:t>Bộ Quốc phòng tiếp thu ý kiến của Sở Tư pháp tỉnh Khánh Hòa. Hiện nay, Bộ Quốc phòng đã trình Chính phủ ban hành Nghị định sửa đổi, bổ sung một số điều các Nghị định của Chính phủ về biên phòng, biên giới quốc gia (trong đó có nội dung sửa đổi, bổ sung Nghị định số 34/2014/NĐ-CP, Nghị định số   71/2015/NĐ-CP và ban hành kèm theo Phụ lục thay thế danh sách các xã, phường, đặc khu khu vực biên giới đất liền, khu vực biên giới biển sau khi thực hiện sáp nhập, đảm bảo thống nhất với Đề án sắp xếp, tổ chức lại đơn vị hành chính các cấp và xây dựng mô hình tổ chức chính quyền địa phương 02 cấp); dự kiến ban hành trong tháng 11 năm 2025.</w:t>
      </w:r>
    </w:p>
    <w:p>
      <w:r>
        <w:t>2.    Sở Tư pháp tỉnh Nghệ An kiến nghị: Luật Phòng thủ dân sự số 18/2023/QH15; có hiệu lực từ ngày 01/7/2024; theo đó quy định thay thế Ban Chỉ huy Phòng chống thiên tai và Tìm kiếm cứu nạn các cấp (được quy định bởi Luật Phòng, chống thiên tai) thành Ban Chỉ huy Phòng thủ dân sự nhưng chưa có hướng dẫn thành lập Ban Chỉ huy Phòng thủ dân sự các cấp. Đề xuất sửa đổi, bổ sung, thay thế, ban hành mới văn bản quy phạm pháp luật theo trình tự, thủ tục rút gọn  (STT67 V.1.2.C Phụ lục III.4 Báo cáo số 594/BC-BTP).</w:t>
      </w:r>
    </w:p>
    <w:p>
      <w:r>
        <w:t>Nội dung này, Bộ Quốc phòng đã có Công văn số 5787/BQP-CPC ngày 16/9/2025 về việc công khai ý kiến trả lời các phản ánh, kiến nghị không phải khó khăn, vướng mắc do quy định của pháp luật gửi Bộ Tư pháp, Sở Tư pháp tỉnh Nghệ An và các cơ quan, tổ chức có liên quan: Nghị định số 200/2025/NĐ-CP ngày 09/07/2025 của Chính phủ hướng dẫn Luật Phòng thủ dân sự, có hiệu lực từ ngày 23/8/2025, đã quy định về thành lập Ban Chỉ huy Phòng thủ dân sự các cấp tại các điều 5, 6, 7 và 8.</w:t>
      </w:r>
    </w:p>
    <w:p>
      <w:r>
        <w:t>3.    Tập đoàn Xăng dầu Việt Nam kiến nghị: Nội dung Điều 6 Quy chế hoạt động ứng phó sự cố tràn dầu ban hành kèm theo Quyết định số 12/2021/QĐ-TTg ngày 24/03/2021 của Thủ tướng Chính phủ quy định phân loại mức độ sự cố tràn dầu theo 3 mức độ nhỏ, trung bình, lớn. Tuy nhiên chưa có hướng dẫn quy định căn cứ để xác định mức độ dung tích tràn dầu theo mức độ sự cố dẫn đến mỗi nơi hiểu một kiểu. Ví dụ: một Cửa hàng xăng dầu, xác định nguy cơ tràn dầu căn cứ vào điều kiện nào? Đề xuất hướng dẫn áp dụng VBQPPL theo quy định tại Điều 61 Luật Ban hành VBQPPL năm 2025  (STT67 V.1.2.C Phụ lục III.4 Báo cáo số 594/BC-BTP).</w:t>
      </w:r>
    </w:p>
    <w:p>
      <w:r>
        <w:t>Bộ Quốc phòng không nhất trí với kiến nghị, đề xuất trên. Lý do: Điều 6 Quy chế hoạt động ứng phó sự cố tràn dầu ban hành kèm theo Quyết định số 12/2021/QĐ-TTg quy định phân loại mức độ dầu tràn theo 3 mức độ, nhỏ, trung bình, lớn; đây là phân loại mức độ dầu tràn ra môi trường để phân cấp ứng phó sự cố tràn dầu tương ứng với các cấp độ ở Điều 5 (cấp cơ sở, cấp khu vực và cấp quốc gia), không phải mức dầu chứa trong dung tích tràn ra môi trường.</w:t>
      </w:r>
    </w:p>
    <w:p>
      <w:r>
        <w:t>4.    Tập đoàn Xăng dầu Việt Nam kiến nghị: Điều 46 Quy chế hoạt động ứng phó sự cố tràn dầu ban hành kèm theo Quyết định số 12/2021/QĐ-TTg ngày 24/03/2021 của Thủ tướng Chính phủ quy định các cơ sở phải “Định kỳ tối thiểu 6 tháng/lần triển khai thực hành huấn luyện ứng phó sự cố tràn dầu tại hiện trường”. Với tần suất như vậy là quá dày, không cần thiết và tạo ra gánh nặng chi phí tuân thủ. Đề xuất sửa đổi, bổ sung, thay thế, ban hành mới văn bản quy phạm pháp luật theo trình tự, thủ tục rút gọn  (STT 78 V.1.3.C Phụ lục III.4 Báo cáo số 594/BC-BTP).</w:t>
      </w:r>
    </w:p>
    <w:p>
      <w:r>
        <w:t>Bộ Quốc phòng tiếp thu ý kiến của Tập đoàn Xăng dầu Việt Nam. Hiện nay, Bộ Quốc phòng đang phối hợp với các Bộ, ngành liên quan xây dựng hồ sơ dự thảo Quyết định của Thủ tướng Chính phủ ban hành Quy chế hoạt động ứng phó sự cố tràn dầu (thay thế Quy chế hoạt động ứng phó sự cố tràn dầu ban hành kèm theo Quyết định số 12/2021/QĐ-TTg), dự kiến trình Thủ tướng Chính phủ ban hành trong năm 2025. Trong đó, dự thảo Quy chế sẽ sửa đổi, bổ sung nội dung Điều 46 Quy chế hiện hành theo kiến nghị của Tập đoàn Xăng dầu Việt Nam để thống nhất với quy định tại khoản 7 Điều 124 Luật Bảo vệ môi trường năm 2020, được sửa đổi, bổ sung năm 2025  [1]. Tuy nhiên, qua rà soát nội dung này không thuộc các trường hợp xây dựng, ban hành văn bản quy phạm pháp luật được thực hiện theo trình tự, thủ tục rút gọn theo quy định tại khoản 1 Điều 50 Luật Ban hành văn bản quy phạm pháp luật; do đó, Bộ Quốc phòng không đề xuất áp dụng xây dựng, ban hành theo trình tự thủ tục rút gọn.</w:t>
      </w:r>
    </w:p>
    <w:p>
      <w:r>
        <w:t>Trên đây là ý kiến của Bộ Quốc phòng đối với các phản ánh, kiến nghị có khó khăn, vướng mắc do quy định pháp luật đề xuất chuyển sang Bộ Quốc phòng tại Phụ lục III Báo cáo số 594/BC-BTP để các Bộ, cơ quan, tổ chức có phản ánh, kiến nghị được biết./.</w:t>
      </w:r>
    </w:p>
    <w:p>
      <w:r>
        <w:t>Nơi nhận:</w:t>
      </w:r>
    </w:p>
    <w:p>
      <w:r>
        <w:t>- Như trên;</w:t>
      </w:r>
    </w:p>
    <w:p>
      <w:r>
        <w:t>- Đ/c Bộ trưởng BQP (để b/c);</w:t>
      </w:r>
    </w:p>
    <w:p>
      <w:r>
        <w:t>- Cục KTVB&amp;QLXLVPHC/BTP;</w:t>
      </w:r>
    </w:p>
    <w:p>
      <w:r>
        <w:t>- Cục PBGDPL/BTP;</w:t>
      </w:r>
    </w:p>
    <w:p>
      <w:r>
        <w:t>- BTL BĐBP;</w:t>
      </w:r>
    </w:p>
    <w:p>
      <w:r>
        <w:t>- C79, C89;</w:t>
      </w:r>
    </w:p>
    <w:p>
      <w:r>
        <w:t>- Cổng TTĐT BQP (để đăng tải);</w:t>
      </w:r>
    </w:p>
    <w:p>
      <w:r>
        <w:t>- Lưu: VT, KTXLVB.TrThong16.</w:t>
      </w:r>
    </w:p>
    <w:p>
      <w:r>
        <w:t>KT. BỘ TRƯỞNG</w:t>
      </w:r>
    </w:p>
    <w:p>
      <w:r>
        <w:t>THỨ TRƯỞNG</w:t>
      </w:r>
    </w:p>
    <w:p>
      <w:r>
        <w:t>Thượng tướng Võ Minh Lương</w:t>
      </w:r>
    </w:p>
    <w:p>
      <w:r>
        <w:t>[1] “...Diễn tập ứng phó sự cố môi trường cấp cơ sở được thực hiện ít nhất 02 năm một lần, trừ trường hợp pháp luật có quy định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