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69-CV/BTGDVTU năm 2025 đề nghị định hướng, chấn chỉnh hoạt động âm nhạc có biểu hiện lệch chuẩn văn hóa do Ban Tuyên giáo và Dân vận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69-CV/BTGDVTU</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THÀNH ỦY THÀNH PHỐ HỒ CHÍ MINH</w:t>
      </w:r>
    </w:p>
    <w:p>
      <w:r>
        <w:t>BAN TUYÊN GIÁO VÀ DÂN VẬN</w:t>
      </w:r>
    </w:p>
    <w:p>
      <w:r>
        <w:t>*</w:t>
      </w:r>
    </w:p>
    <w:p>
      <w:r>
        <w:t>ĐẢNG CỘNG SẢN VIỆT NAM</w:t>
      </w:r>
    </w:p>
    <w:p>
      <w:r>
        <w:t>---------------</w:t>
      </w:r>
    </w:p>
    <w:p>
      <w:r>
        <w:t>Số 69-CV/BTGDVTU</w:t>
      </w:r>
    </w:p>
    <w:p>
      <w:r>
        <w:t>Về đề nghị định hướng, chấn chỉnh hoạt động âm nhạc có biểu hiện lệch chuẩn văn hóa</w:t>
      </w:r>
    </w:p>
    <w:p>
      <w:r>
        <w:t>TP. Hồ Chí Minh, ngày 24 tháng 10 năm 2025</w:t>
      </w:r>
    </w:p>
    <w:p>
      <w:r>
        <w:t>Kính gửi:</w:t>
      </w:r>
    </w:p>
    <w:p>
      <w:r>
        <w:t>- Sở Văn hóa và Thể thao Thành phố Hồ Chí Minh,</w:t>
      </w:r>
    </w:p>
    <w:p>
      <w:r>
        <w:t>- Hội Âm nhạc Thành phố Hồ Chí Minh,</w:t>
      </w:r>
    </w:p>
    <w:p>
      <w:r>
        <w:t>- Thành viên Hội đồng Lý luận, phê bình văn học nghệ thuật Thành phố Hồ Chí Minh,</w:t>
      </w:r>
    </w:p>
    <w:p>
      <w:r>
        <w:t>- Các cơ quan báo chí Thành phố Hồ Chí Minh.</w:t>
      </w:r>
    </w:p>
    <w:p>
      <w:r>
        <w:t>Thời gian gần đây, xuất hiện tình trạng đáng lo ngại trong môi trường âm nhạc. Một số ca sĩ trẻ sáng tác, biểu diễn và lan tỏa trên mạng xã hội những ca khúc thể hiện ngôn ngữ âm nhạc cẩu thả, phản cảm, dung tục, dùng ngôn ngữ tiếng Việt không trong sáng, thậm chí biến âm nhạc thành nơi trút giận, đả kích, công kích lẫn nhau, thể hiện thái độ ngạo mạn, thiếu văn minh, thiếu đạo đức nghề nghiệp và không tôn trọng khán giả hay cổ xúy sử dụng chất cấm, lối sống buông thả, giang hồ, tệ nạn xã hội. Điển hình như trường hợp ca sĩ Jack (Trịnh Trần Phương Tuấn) trong ca khúc được trình diễn ngày 16 tháng 10 năm 2025 tại Hà Nội, với ca từ lệch chuẩn văn hóa, dung tục, ngạo mạn  [1]; ca sĩ Pháo với bài “Sự nghiệp chướng”  [2]; Raper Gducky với bài Miền mộng mị  [3], CLME (Hoàng Tôn X Andree X Tinle)  [4], Jack với bài Chưa bao giờ  [5], Andree với bài Kẹo  [6], Bray x Đạt G với bài Cao ốc 20  [7]; Hiếu Thứ Hai với bài Trình  [8]; Andree x Bình Gold với bài Em iu  [9].... những biểu hiện âm nhạc như trên làm ảnh hưởng đến thuần phong mỹ tục, thẩm mỹ nghệ thuật, chuẩn mực ứng xử văn hóa, ảnh hưởng đến suy nghĩ, hành động lệch chuẩn, nhất là trong giới trẻ và cái nhìn của công chúng về hình ảnh người nghệ sĩ. Thực trạng này cho thấy cần có sự phối hợp chặt chẽ giữa các cơ quan quản lý nhà nước; tổ chức nghề nghiệp; Hội đồng Lý luận, phê bình văn học, nghệ thuật Thành phố; cơ quan báo chí và giới văn nghệ sĩ nhằm kịp thời định hướng, chấn chỉnh, xây dựng môi trường văn hóa nghệ thuật lành mạnh, nhân văn, phù hợp với thuần phong mỹ tục dân tộc. Ban Tuyên giáo và Dân vận Thành ủy đề nghị:</w:t>
      </w:r>
    </w:p>
    <w:p>
      <w:r>
        <w:t>1. Sở Văn hóa và Thể thao Thành phố Hồ Chí Minh</w:t>
      </w:r>
    </w:p>
    <w:p>
      <w:r>
        <w:t>- Tăng cường quản lý, kiểm tra nội dung các hoạt động biểu diễn, sáng tác, phát hành sản phẩm âm nhạc, nhất là thể loại rap và nhạc lan truyền trên mạng xã hội; các chương trình âm nhạc tại các điểm biểu diễn như phòng trà, chương trình âm nhạc xã hội hóa do tư nhân đứng ra tổ chức, các chương trình âm nhạc, sự kiện ngoài không gian công cộng... trên địa bàn Thành phố Hồ Chí Minh phải đảm bảo tuân thủ quy định pháp luật, chuẩn mực văn hóa.</w:t>
      </w:r>
    </w:p>
    <w:p>
      <w:r>
        <w:t>- Phối hợp với Thanh tra Thành phố tiến hành thanh tra, xử lý, xử phạt các trường hợp vi phạm trên lĩnh vực biểu diễn, quảng bá các sản phẩm phi văn hóa.</w:t>
      </w:r>
    </w:p>
    <w:p>
      <w:r>
        <w:t>- Chủ trì, phối hợp với Hội Âm nhạc Thành phố, Đài Phát thanh Truyền hình Thành phố tổ chức các chương trình, chuyên đề tuyên truyền, định hướng sáng tạo nghệ thuật, nâng cao ý thức, trách nhiệm xã hội của văn nghệ sĩ.</w:t>
      </w:r>
    </w:p>
    <w:p>
      <w:r>
        <w:t>- Kịp thời tham mưu Ủy ban nhân dân Thành phố các giải pháp quản lý, xử lý nghiêm các trường hợp sáng tác, biểu diễn, phát hành sản phẩm âm nhạc phản cảm, lệch chuẩn, làm ảnh hưởng tiêu cực đến đời sống văn hóa; biểu dương, khen thưởng những ca sĩ, nghệ sĩ có những sáng tác hay, sáng tạo, mang tính giáo dục, lan tỏa giá trị văn hóa, xây dựng lối sống lành mạnh, có cống hiến cho xã hội.</w:t>
      </w:r>
    </w:p>
    <w:p>
      <w:r>
        <w:t>- Cân nhắc không mời các nghệ sĩ có sáng tác, hành vi, lời nói, biểu diễn trái với thuần phong mỹ tục, lệch chuẩn văn hóa, cổ xúy lối sống buông thả, tệ nạn xã hội... tham gia các chương trình, lễ hội, sự kiện của Thành phố.</w:t>
      </w:r>
    </w:p>
    <w:p>
      <w:r>
        <w:t>2. Hội Âm nhạc Thành phố Hồ Chí Minh</w:t>
      </w:r>
    </w:p>
    <w:p>
      <w:r>
        <w:t>- Tăng cường tuyên truyền, giáo dục đạo đức nghề nghiệp, định hướng sáng tác và biểu diễn đảm bảo chuẩn mực, nhằm nâng cao ý thức văn hóa, trách nhiệm xã hội cho hội viên, nhất là ca sĩ, nhạc sĩ trẻ.</w:t>
      </w:r>
    </w:p>
    <w:p>
      <w:r>
        <w:t>- Tổ chức các buổi sinh hoạt chuyên đề, tọa đàm trao đổi về Văn hóa ứng xử trong sáng tác và biểu diễn âm nhạc, góp phần định hướng thẩm mỹ nghệ thuật, giữ gìn đạo đức nghề nghiệp và lan tỏa giá trị chân - thiện - mỹ trong đời sống âm nhạc.</w:t>
      </w:r>
    </w:p>
    <w:p>
      <w:r>
        <w:t>- Tăng cường công tác kết nạp hội viên là nghệ sĩ tự do đang hoạt động trên địa bàn Thành phố nhằm định hướng sáng tác, biểu diễn đúng đắn cho lực lượng nghệ sĩ trẻ.</w:t>
      </w:r>
    </w:p>
    <w:p>
      <w:r>
        <w:t>3. Hội đồng Lý luận, phê bình văn học nghệ thuật Thành phố Hồ Chí Minh</w:t>
      </w:r>
    </w:p>
    <w:p>
      <w:r>
        <w:t>Phát huy vai trò định hướng, phản biện, thẩm định chuyên môn, có các bài viết, công trình nghiên cứu và tọa đàm về thực trạng ngôn ngữ, ca từ, hành vi ứng xử trong âm nhạc hiện nay; Kịp thời phê bình, phân tích các biểu hiện lệch chuẩn, phản cảm trong sáng tác và biểu diễn, góp phần điều chỉnh, định hướng tư duy thẩm mỹ đúng đắn cho giới nghệ sĩ và công chúng; Tham mưu, tư vấn cho các cơ quan quản lý, tổ chức nghề nghiệp và cơ quan báo chí trong công tác tuyên truyền, định hướng sáng tác, biểu diễn nghệ thuật.</w:t>
      </w:r>
    </w:p>
    <w:p>
      <w:r>
        <w:t>4. Các cơ quan báo chí, truyền thông Thành phố:</w:t>
      </w:r>
    </w:p>
    <w:p>
      <w:r>
        <w:t>- Tăng cường các bài viết, chuyên trang, chuyên mục nhằm định hướng thẩm mỹ nghệ thuật, nâng cao nhận thức văn hóa, góp phần xây dựng đội ngũ văn nghệ sĩ có bản lĩnh chính trị, đạo đức nghề nghiệp, trách nhiệm với công chúng và xã hội. Kịp thời phản biện, phê phán những sản phẩm, hành vi lệch chuẩn, đi ngược lại giá trị văn hóa, đạo đức để xây dựng môi trường văn hóa, nghệ thuật lành mạnh, định hướng thẩm mỹ cho công chúng, nhất là giới trẻ.</w:t>
      </w:r>
    </w:p>
    <w:p>
      <w:r>
        <w:t>Trân trọng.</w:t>
      </w:r>
    </w:p>
    <w:p>
      <w:r>
        <w:t>Nơi nhận:</w:t>
      </w:r>
    </w:p>
    <w:p>
      <w:r>
        <w:t>- Như trên,</w:t>
      </w:r>
    </w:p>
    <w:p>
      <w:r>
        <w:t>- Đồng chí Trưởng Ban  (để báo cáo),</w:t>
      </w:r>
    </w:p>
    <w:p>
      <w:r>
        <w:t>- Đồng chí Trần Thị Diệu Thúy, Phó Chủ tịch</w:t>
      </w:r>
    </w:p>
    <w:p>
      <w:r>
        <w:t>UBND Thành phố  (để biết),</w:t>
      </w:r>
    </w:p>
    <w:p>
      <w:r>
        <w:t>- Thanh tra Thành phố  (để phối hợp),</w:t>
      </w:r>
    </w:p>
    <w:p>
      <w:r>
        <w:t>- Công an TP (PA03),</w:t>
      </w:r>
    </w:p>
    <w:p>
      <w:r>
        <w:t>- Phòng: VHVN; TTBCXB,</w:t>
      </w:r>
    </w:p>
    <w:p>
      <w:r>
        <w:t>- Lưu.</w:t>
      </w:r>
    </w:p>
    <w:p>
      <w:r>
        <w:t>K/T TRƯỞNG BAN</w:t>
      </w:r>
    </w:p>
    <w:p>
      <w:r>
        <w:t>PHÓ TRƯỞNG BAN</w:t>
      </w:r>
    </w:p>
    <w:p>
      <w:r>
        <w:t>Đinh Thị Thanh Thủy</w:t>
      </w:r>
    </w:p>
    <w:p>
      <w:r>
        <w:t>[1] “Mấy đứa không ưa anh ngoài đời làm sao mà dám?” “Anh hát chơi chơi hơn một kiếp của nó đi làm... “; “Lào gì cũng tôn”</w:t>
      </w:r>
    </w:p>
    <w:p>
      <w:r>
        <w:t>[2]   “Trông em như kiểu model Prada, motherfucker ex xa ra. Eyeliner kiểu ra-ta-ta-nah, đêm nay quẩy cha-cha-cha- nah. Trên răng dưới chàng không có gì, phiền lo thêm gì ngoài câu “Sorry”. YSL em bo thêm cả kí, nếu như chàng bỏ phí cứ đem trợ lý anh cho đi”. “Em nào nhân viên, em nào đối tác? Con lợn này chối ác. Họ đều biết em là ai, cô ta biết em là ai, chỉ mình anh không biết em là ai cả”. “Anh ơi, em bảo anh này. Yêu đương như thế ý thì có ngày tao tát cho một phát là đi vào Viện Răng Hàm Mặt - Khoa Chấn thương chỉnh hình, răng môi mày lẫn lộn trộn vào với nhau. Tao ra đi trong yên lặng thì mày khôn hồn, mày sống cho đàng hoàng tử tế. Đừng có để tao gặp mày thêm một lần nào nữa!”</w:t>
      </w:r>
    </w:p>
    <w:p>
      <w:r>
        <w:t>[3]   “Châm cho anh một điếu sà cân, để anh quên đi nỗi nhớ em”</w:t>
      </w:r>
    </w:p>
    <w:p>
      <w:r>
        <w:t>[4]   “Pha vào chai nước chút MDMA... chỉ có giấy bạc và một ít Coca”.</w:t>
      </w:r>
    </w:p>
    <w:p>
      <w:r>
        <w:t>[5]   “Và tao vẫn cứ hút c.., như chưa bao giờ bị cấm đoán, gọi những thằng hút cùng là anh em”</w:t>
      </w:r>
    </w:p>
    <w:p>
      <w:r>
        <w:t>[6]   “Order cho anh điếu shisa, chút cỏ vào đấy”</w:t>
      </w:r>
    </w:p>
    <w:p>
      <w:r>
        <w:t>[7]   “Đứng trên lầu 20 chỉ để hút... và ăn tối với những cô gái nói lời yêu thương chỉ gặp vài lần là chăn gối”</w:t>
      </w:r>
    </w:p>
    <w:p>
      <w:r>
        <w:t>[8]   “.... Nhìn vào sự nghiệp anh thèm chảy nước miếng, Giống mấy thằng biến thái nó đang rình ai tắm” ... “Hay anh phải ngưng làm nhạc tình. Chuyển qua làm nhạc mai thúy bật cho mấy thằng nhõi nghiến; Làm cap rap mói về cuộc sống giang hồ... ”</w:t>
      </w:r>
    </w:p>
    <w:p>
      <w:r>
        <w:t>[9]   “Ôi giời, anh biết là hôm đó em rất mệt. Nhưng anh biết chắc chắn em muốn ph...”; “Sáng em đi spa, tối đi club, chiều làm đường k...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