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6855/VPCP-KGVX năm 2025 thực hiện kết luận của Thủ tướng Chính phủ Phạm Minh Chính tại buổi làm việc với Học viện Công nghệ Bưu chính Viễn thông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6855/VPCP-KGVX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6855/VPCP-KGVX</w:t>
      </w:r>
    </w:p>
    <w:p>
      <w:r>
        <w:t>V/v thực hiện kết luận của TTgCP Phạm Minh Chính tại buổi làm việc với Học viện Công nghệ Bưu chính Viễn thông</w:t>
      </w:r>
    </w:p>
    <w:p>
      <w:r>
        <w:t>Hà Nội, ngày 23 tháng 7 năm 2025</w:t>
      </w:r>
    </w:p>
    <w:p>
      <w:r>
        <w:t>Kính gửi:</w:t>
      </w:r>
    </w:p>
    <w:p>
      <w:r>
        <w:t>- Đồng chí Bộ trưởng các Bộ: Khoa học và Công nghệ, Giáo dục và Đào tạo, Tài chính, Nội vụ, Tư pháp;</w:t>
      </w:r>
    </w:p>
    <w:p>
      <w:r>
        <w:t>- Đồng chí Chủ tịch Ủy ban nhân dân các tỉnh, thành phố: Hà Nội, Thành phố Hồ Chí Minh, Bắc Ninh, Hưng Yên, Ninh Bình.</w:t>
      </w:r>
    </w:p>
    <w:p>
      <w:r>
        <w:t>Xét kiến nghị của Bộ Khoa học và Công nghệ tại Tờ trình số 65/TTr- BGDĐT đề ngày 23 tháng 6 năm 2025 trình Thủ tướng Chính phủ về việc thực hiện Thông báo số 214/TB-VPCP ngày 05 tháng 5 năm 2025 của Văn phòng Chính phủ thông báo kết luận của Thủ tướng Chính phủ Phạm Minh Chính tại buổi làm việc với Học viện Công nghệ Bưu chính Viễn thông (bản chụp kèm theo), Phó Thủ tướng Chính phủ Lê Thành Long có ý kiến chỉ đạo như sau:</w:t>
      </w:r>
    </w:p>
    <w:p>
      <w:r>
        <w:t>1. Về kiến nghị thí điểm tổ chức đào tạo trình độ đại học theo phương thức đào tạo đại học số tại Học viện Công nghệ Bưu chính Viễn thông, đào tạo đại học toàn phần trên môi trường số, tập trung cho nhóm đối tượng chuyên biệt như người Việt ở nước ngoài, vùng sâu, vùng xa, biên giới, hải đảo, quân nhân nghĩa vụ, công nhân trong khu công nghiệp: Giao Bộ Giáo dục và Đào tạo chủ trì, phối hợp với Bộ Khoa học và Công nghệ và các cơ quan liên quan xem xét, xử lý theo quy định.</w:t>
      </w:r>
    </w:p>
    <w:p>
      <w:r>
        <w:t>2. Về kiến nghị đầu tư hạ tầng tính toán trí tuệ nhân tạo (AI) đặt tại Học viện và thí điểm mô hình hạ tầng dùng chung để thử nghiệm các sản phẩm khởi nghiệp về AI, công nghệ tài chính (FinTech) hỗ trợ cho các công ty khởi nghiệp (Startup), các doanh nghiệp Việt Nam chưa có hạ tầng AI sử dụng: Giao Bộ Khoa học và Công nghệ chủ trì, phối hợp với Bộ Tài chính và các cơ quan liên quan xây dựng đề án/dự án và triển khai thực hiện theo thẩm quyền; trường hợp vượt thẩm quyền, báo cáo cấp có thẩm quyền xem xét, quyết định.</w:t>
      </w:r>
    </w:p>
    <w:p>
      <w:r>
        <w:t>3. Về kiến nghị thí điểm cơ chế rút gọn để trực tiếp tuyển dụng và bổ nhiệm chuyên gia, nhà khoa học uy tín, đặc biệt là người nước ngoài, người có 02 quốc tịch vào các vị trí mang tính chuyên môn như các vị trí lãnh đạo khoa, bộ môn, tổ chức nghiên cứu trong Học viện: Giao Bộ Khoa học và Công nghệ chủ trì, phối hợp với các Bộ: Giáo dục và Đào tạo, Nội vụ, Tư pháp và các cơ quan liên quan xử lý nội dung kiến nghị nêu trên theo thẩm quyền; báo cáo cấp có thẩm quyền đối với các vấn đề vượt thẩm quyền.</w:t>
      </w:r>
    </w:p>
    <w:p>
      <w:r>
        <w:t>4. Về kiến nghị chỉ đạo Ủy ban nhân dân thành phố Hà Nội, Thành phố Hồ Chí Minh và các tỉnh lân cận (Bắc Ninh, Hưng Yên, Ninh Bình) quan tâm, tạo điều kiện, bố trí và cấp đất cho Học viện Công nghệ Bưu chính Viễn thông mở rộng cơ sở vật chất nhằm tương ứng với quy mô và quy hoạch phát triển Học viện: Đề nghị Ủy ban nhân dân các tỉnh, thành phố nêu trên theo thẩm quyền và quy định của pháp luật về đất đai xem xét bố trí quỹ đất cho Học viện để mở rộng cơ sở vật chất theo quy hoạch đã được Thủ tướng Chính phủ phê duyệt tại Quyết định số 452/QĐ-TTg ngày 27 tháng 02 năm 2025.</w:t>
      </w:r>
    </w:p>
    <w:p>
      <w:r>
        <w:t>Văn phòng Chính phủ thông báo để các bộ, cơ quan và địa phương liên quan biết, thực hiện./.</w:t>
      </w:r>
    </w:p>
    <w:p>
      <w:r>
        <w:t>Nơi nhận:</w:t>
      </w:r>
    </w:p>
    <w:p>
      <w:r>
        <w:t>- Như trên;</w:t>
      </w:r>
    </w:p>
    <w:p>
      <w:r>
        <w:t>- Thủ tướng Chính phủ (để b/c);</w:t>
      </w:r>
    </w:p>
    <w:p>
      <w:r>
        <w:t>- PTTgCP Lê Thành Long (để b/c);</w:t>
      </w:r>
    </w:p>
    <w:p>
      <w:r>
        <w:t>- Các Bộ: KHCN, GDĐT, TC, NV, TP.</w:t>
      </w:r>
    </w:p>
    <w:p>
      <w:r>
        <w:t>- UBND các tỉnh, tp: Hà Nội, TP. HCM, Bắc Ninh, Hưng Yên, Ninh Bình;</w:t>
      </w:r>
    </w:p>
    <w:p>
      <w:r>
        <w:t>- Học viện Công nghệ Bưu chính Viễn thông;</w:t>
      </w:r>
    </w:p>
    <w:p>
      <w:r>
        <w:t>- VPCP: BTCN, PCN Đỗ Ngọc Huỳnh, Trợ lý TTgCP, các Vụ: PL, NN, TCCV, KTTH;</w:t>
      </w:r>
    </w:p>
    <w:p>
      <w:r>
        <w:t>- Lưu: VT, KGVX (2),   ĐND.</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