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68332/CTHN-TTHT năm 2023 về kê khai khấu trừ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68332/CTHN-TTHT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68332/CTHN-TTHT</w:t>
      </w:r>
    </w:p>
    <w:p>
      <w:r>
        <w:t>V/v kê khai khấu trừ thuế GTTT</w:t>
      </w:r>
    </w:p>
    <w:p>
      <w:r>
        <w:t>Hà Nội, ngày 21 tháng 09 năm 2023</w:t>
      </w:r>
    </w:p>
    <w:p>
      <w:r>
        <w:t>Kính gửi:  Công ty TNHH Goun Vina</w:t>
      </w:r>
    </w:p>
    <w:p>
      <w:r>
        <w:t>(Địa chỉ: Tầng 4 Tòa nhà HUD3 Tower, số 121- 123 đường Tô Hiệu, phường Nguyễn Trãi, quận Hà Đông, TP Hà Nội; MST: 0108987504)</w:t>
      </w:r>
    </w:p>
    <w:p>
      <w:r>
        <w:t>Trả lời văn bản số 14082023/WT-CV2023 đề ngày 14/8/2023 của Công ty TNHH Goun Vina (sau đây gọi tắt là “Công ty”) đề nghị hướng dẫn về kê khai, khấu trừ thuế GTGT. Cục Thuế TP Hà Nội có ý kiến như sau:</w:t>
      </w:r>
    </w:p>
    <w:p>
      <w:r>
        <w:t>- Căn cứ khoản 10 Điều 1 Thông tư số 26/2015/TT-BTC ngày 27/02/2015 của Bộ Tài chính hướng dẫn về thuế GTGT và quản lý thuế tại Nghị định số 12/2015/NĐ-CP ngày 12/2/2015 của Chính phủ quy định sửa đổi, bổ sung Điều 15 Thông tư số 219/2013/TT-BTC ngày 31/12/2013 của Bộ Tài chính (đã được sửa đổi, bổ sung tại Thông tư số 119/2014/TT-BTC ngày 25/8/2014 và Thông tư số 151/2014/TT-BTC ngày 10/10/2014 của Bộ Tài chính) quy định về điều kiện khấu trừ thuế GTGT đầu vào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Căn cứ các quy định trên và hợp đồng Công ty cung cấp, trường hợp Công ty ký hợp đồng nhập khẩu hàng hóa với đối tác nước ngoài theo điều kiện giao hàng DDP (Delivered Duty Paid - Giao có trả thuế), bên bán sẽ chịu các chi phí về thuế nhập khẩu, thuế GTGT hàng nhập khẩu phải nộp (nếu có) nên Công ty không phát sinh các khoản thuế nhập khẩu, thuế GTGT hàng nhập khẩu. Vì vậy, Công ty không đủ điều kiện kê khai khấu trừ đối với chứng từ nộp thuế GTGT khâu nhập khẩu.</w:t>
      </w:r>
    </w:p>
    <w:p>
      <w:r>
        <w:t>Đề nghị Công ty căn cứ các quy định của pháp luật được trích dẫn nêu trên và đối chiếu với thực tế kinh doanh để thực hiện đúng theo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1 để được hỗ trợ giải quyết.</w:t>
      </w:r>
    </w:p>
    <w:p>
      <w:r>
        <w:t>Cục Thuế TP Hà Nội trả lời để Công ty TNHH Goun Vina được biết và thực hiện./.</w:t>
      </w:r>
    </w:p>
    <w:p>
      <w:r>
        <w:t>Nơi nhận:</w:t>
      </w:r>
    </w:p>
    <w:p>
      <w:r>
        <w:t>- Như trên;</w:t>
      </w:r>
    </w:p>
    <w:p>
      <w:r>
        <w:t>- Phòng NVDTPC;</w:t>
      </w:r>
    </w:p>
    <w:p>
      <w:r>
        <w:t>- Phòng TKT1;</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