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681/VPCP-CN năm 2024 triển khai Chương trình tín dụng 120.000 tỷ đồng cho chủ đầu tư và người mua nhà ở xã hội, nhà ở công nhân, dự án cải tạo xây dựng lại chung cư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681/VPCP-CN</w:t>
      </w:r>
    </w:p>
    <w:p>
      <w:r>
        <w:t>V/v: triển khai Chương trình tín dụng 120.000 tỷ đồng cho chủ đầu tư và người mua nhà ở xã hội, nhà ở công nhân, dự án cải tạo xây dựng lại chung cư</w:t>
      </w:r>
    </w:p>
    <w:p>
      <w:r>
        <w:t>Hà Nội, ngày 29 tháng 01 năm 2024</w:t>
      </w:r>
    </w:p>
    <w:p>
      <w:r>
        <w:t>Kính gửi:</w:t>
      </w:r>
    </w:p>
    <w:p>
      <w:r>
        <w:t>- Các Bộ, cơ quan ngang Bộ, cơ quan thuộc Chính phủ;</w:t>
      </w:r>
    </w:p>
    <w:p>
      <w:r>
        <w:t>- Ủy ban nhân dân các tỉnh, thành phố trực thuộc Trung ương.</w:t>
      </w:r>
    </w:p>
    <w:p>
      <w:r>
        <w:t>Xét đề nghị của Ngân hàng Nhà nước Việt Nam (Công văn số 10097/NHNN- TD ngày 29 tháng 12 năm 2023) về triển khai Chương trình tín dụng 120.000 tỷ đồng cho chủ đầu tư và người mua nhà ở xã hội, nhà ở công nhân, dự án cải tạo xây dựng lại chung cư, Phó Thủ tướng Trần Hồng Hà có ý kiến như sau:</w:t>
      </w:r>
    </w:p>
    <w:p>
      <w:r>
        <w:t>1. Bộ Xây dựng tổng hợp, thông báo danh mục những dự án đủ điều kiện thuận lợi cho các ngân hàng thương mại tra cứu, xem xét cho vay theo đúng nhiệm vụ được giao tại Nghị quyết 33/NQ-CP ngày 11 tháng 3 năm 2023 của Chính phủ về một số giải pháp tháo gỡ và thúc đẩy thị trường bất động sản phát triển an toàn, lành mạnh, bền vững.</w:t>
      </w:r>
    </w:p>
    <w:p>
      <w:r>
        <w:t>2. Bộ Xây dựng và các Bộ, ngành rà soát, sửa đổi hoặc trình cấp có thẩm quyền sửa đổi các văn bản pháp luật liên quan, nhất là khẩn trương xây dựng, hoàn thiện dự thảo các văn bản quy định chi tiết, hướng dẫn thi hành Luật Nhà ở và Luật Kinh doanh bất động sản được Quốc hội khóa XV, kỳ họp thứ 6 thông qua để tháo gỡ vướng mắc về mặt pháp lý, trình tự, thủ tục trong đầu tư, xây dựng nhà ở xã hội, nhà ở công nhân; rà soát các quy định về Luật Thuế thu nhập cá nhân, tạo thuận lợi cho người mua nhà đáp ứng điều kiện về thu nhập để hưởng chính sách ưu đãi về nhà ở xã hội.</w:t>
      </w:r>
    </w:p>
    <w:p>
      <w:r>
        <w:t>3. Ủy ban nhân dân các tỉnh, thành phố trực thuộc Trung ương khẩn trương công bố danh mục các dự án nhà ở xã hội, nhà ở công nhân, cải tạo, xây dựng lại chung cư, trong đó, các dự án được công bố phải đảm bảo đúng theo hướng dẫn của Bộ Xây dựng tại Công văn số 1551/BXD-QLN ngày 20 tháng 04 năm 2023 hướng dẫn xác định danh mục dự án, đối tượng, điều kiện, tiêu chí vay ưu đãi phát triển nhà ở xã hội, nhà ở công nhân và cải tạo, xây dựng lại chung cư cũ.</w:t>
      </w:r>
    </w:p>
    <w:p>
      <w:r>
        <w:t>Văn phòng Chính phủ xin thông báo để các cơ quan biết, thực hiện./.</w:t>
      </w:r>
    </w:p>
    <w:p>
      <w:r>
        <w:t>Nơi nhận:</w:t>
      </w:r>
    </w:p>
    <w:p>
      <w:r>
        <w:t>- Như trên;</w:t>
      </w:r>
    </w:p>
    <w:p>
      <w:r>
        <w:t>- Thủ tướng Chính phủ, PTTg Trần Hồng Hà;</w:t>
      </w:r>
    </w:p>
    <w:p>
      <w:r>
        <w:t>- VPCP: BTCN, PCN Nguyễn Sỹ Hiệp, Các Vụ: KTTH, NN, KGVX;</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