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6747/VPCP-CN năm 2023 xử lý vướng mắc trong thi công đường Vành đai 3 Thành phố Hồ Chí Minh đoạn trên địa bàn tỉnh Long 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6747/VPCP-CN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6747/VPCP-CN</w:t>
      </w:r>
    </w:p>
    <w:p>
      <w:r>
        <w:t>V/v xử lý vướng mắc trong thi công đường Vành đai 3 TP. Hồ Chí Minh đoạn trên địa bàn tỉnh Long An</w:t>
      </w:r>
    </w:p>
    <w:p>
      <w:r>
        <w:t>Hà Nội ngày 31 tháng 8 năm 2023</w:t>
      </w:r>
    </w:p>
    <w:p>
      <w:r>
        <w:t>Kính gửi:</w:t>
      </w:r>
    </w:p>
    <w:p>
      <w:r>
        <w:t>- Các Bộ: Giao thông vận tải, Tài nguyên và Môi trường;</w:t>
      </w:r>
    </w:p>
    <w:p>
      <w:r>
        <w:t>- Ủy ban Quản lý vốn Nhà nước tại doanh nghiệp;</w:t>
      </w:r>
    </w:p>
    <w:p>
      <w:r>
        <w:t>- Ủy ban nhân dân tỉnh Long An.</w:t>
      </w:r>
    </w:p>
    <w:p>
      <w:r>
        <w:t>Xét đề nghị của Ủy ban nhân dân tỉnh Long An tại văn bản số 7801/UBND-KTTC ngày 25 tháng 8 năm 2023 về việc báo cáo vướng mắc trong quá trình triển khai dự án đường Vành đai 3 Thành phố Hồ Chí Minh đoạn qua tỉnh Long An, Phó Thủ tướng Chính phủ Trần Hồng Hà có ý kiến như sau:</w:t>
      </w:r>
    </w:p>
    <w:p>
      <w:r>
        <w:t>Giao các Bộ, cơ quan: Giao thông vận tải, Tài nguyên và Môi trường, Ủy ban Quản lý vốn Nhà nước tại doanh nghiệp phối hợp với Ủy ban nhân dân tỉnh Long An và Ủy ban nhân dân các tỉnh khu vực đồng bằng sông Cửu Long rà soát, xử lý theo thẩm quyền, đúng quy định của pháp luật đối với kiến nghị của Ủy ban nhân dân tỉnh Long An tại văn bản nêu trên.</w:t>
      </w:r>
    </w:p>
    <w:p>
      <w:r>
        <w:t>Văn phòng Chính phủ thông báo để các cơ quan biết, thực hiện./.</w:t>
      </w:r>
    </w:p>
    <w:p>
      <w:r>
        <w:t>Nơi nhận:</w:t>
      </w:r>
    </w:p>
    <w:p>
      <w:r>
        <w:t>- Như trên;</w:t>
      </w:r>
    </w:p>
    <w:p>
      <w:r>
        <w:t>- Thủ tướng PTTg Trần Hồng Hà (để b/c);</w:t>
      </w:r>
    </w:p>
    <w:p>
      <w:r>
        <w:t>- VPCP: BTCN, PCN Nguyễn Sỹ Hiệp, các Vụ: TH, NN, QHĐP;</w:t>
      </w:r>
    </w:p>
    <w:p>
      <w:r>
        <w:t>- Lưu: VT, CN (2)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