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6736/BKHĐT-QLKKT năm 2024 về tài sản kết cấu hạ tầng khu công nghiệp, khu kinh tế và khu chức năng khác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6736/BKHĐT-QLKKT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6736/BKHĐT-QLKKT</w:t>
      </w:r>
    </w:p>
    <w:p>
      <w:r>
        <w:t>V/v tài sản kết cấu hạ tầng khu công nghiệp, khu kinh tế và các khu chức năng khác</w:t>
      </w:r>
    </w:p>
    <w:p>
      <w:r>
        <w:t>Hà Nội, ngày 22 tháng 8 năm 2024</w:t>
      </w:r>
    </w:p>
    <w:p>
      <w:r>
        <w:t>Kính gửi:</w:t>
      </w:r>
    </w:p>
    <w:p>
      <w:r>
        <w:t>- Các Bộ: Công Thương, Khoa học và Công nghệ, Thông tin và Truyền thông, Nông nghiệp và Phát triển nông thôn, Xây dựng;</w:t>
      </w:r>
    </w:p>
    <w:p>
      <w:r>
        <w:t>- Ủy ban nhân dân các tỉnh, thành phố trực thuộc Trung ương.</w:t>
      </w:r>
    </w:p>
    <w:p>
      <w:r>
        <w:t>Thực hiện nhiệm vụ được giao tại Chỉ thị số 09/CT-TTg ngày 28/3/2023 của Thủ tướng Chính phủ về tăng cường công tác quản lý tài sản kết cấu hạ tầng (TSKCHT) do Nhà nước đầu tư, quản lý[1], Bộ Kế hoạch và Đầu tư có ý kiến trao đổi với Quý Cơ quan như sau:</w:t>
      </w:r>
    </w:p>
    <w:p>
      <w:r>
        <w:t>1. Thực hiện nhiệm vụ được giao, Bộ Kế hoạch và Đầu tư đã tiến hành rà soát các nội dung có liên quan và có công văn số 4028/BKHĐT-QLKKT ngày 27/5/2024 gửi Bộ Tài chính.</w:t>
      </w:r>
    </w:p>
    <w:p>
      <w:r>
        <w:t>Qua rà soát, pháp luật về xây dựng hiện hành[2] không quy định cụ thể về công trình kết cấu hạ tầng khu công nghiệp, khu kinh tế. Trên thực tế, các công trình kết cấu hạ tầng khu công nghiệp, khu kinh tế bao gồm hệ thống đường giao thông nội bộ, hệ thống cấp nước, thoát nước, xử lý nước thải, chất thải, cấp điện, chiếu sáng công cộng, thông tin liên lạc nội bộ, nhà điều hành, bảo vệ và các công trình khác phục vụ hoạt động của khu công nghiệp, khu kinh tế. Các công trình này sẽ được quản lý theo quy định pháp luật chuyên ngành đối với từng loại công trình.</w:t>
      </w:r>
    </w:p>
    <w:p>
      <w:r>
        <w:t>Đối với các khu kinh tế, theo quy định tại khoản 17 Điều 3 Luật Đầu tư và khoản 13 Điều 2 Nghị định số 35/2022/NĐ-CP ngày 28/5/2022 của Chính phủ quy định về quản lý khu công nghiệp và khu kinh tế, khu kinh tế là khu vực có ranh giới địa lý xác định, gồm nhiều khu chức năng, được thành lập để thực hiện các mục tiêu thu hút đầu tư, phát triển kinh tế - xã hội và bảo vệ quốc phòng, an ninh. Trong phạm vi khu kinh tế bao gồm nhiều khu chức năng khác nhau và có khu vực dân cư sinh sống; do đó, TSKCHT trong khu kinh tế có thể bao gồm các loại TSKCHT khác như: TSKCHT giao thông (đường sắt, đường bộ, hàng không, đường thủy nội địa, hàng hải), TSKCHT cấp nước sạch nông thôn; TSKCHT thủy lợi; TSKCHT ứng phó với biến đổi khí hậu là đê điều; TSKCHT cảng cá; TSKCHT thương mại là chợ; TSKCHT cụm công nghiệp; TSKCHT khu công nghiệp; TSKCHT thuộc thiết chế văn hóa, thiết chế thể thao, làng văn hóa; TSKCHT kỹ thuật là không gian xây dựng ngầm đô thị; TSKCHT cấp nước sạch đô thị,...</w:t>
      </w:r>
    </w:p>
    <w:p>
      <w:r>
        <w:t>Bên cạnh đó, qua rà soát quy định của pháp luật về khu công nghệ thông tin tập trung, khu công nghệ cao, cụm công nghiệp, Bộ Kế hoạch và Đầu tư thấy rằng pháp luật hiện hành cũng chưa có quy định cụ thể về các công trình hạ tầng kỹ thuật của các loại hình khu chức năng này. Tương tự như khu công nghiệp, khu kinh tế, các khu chức năng nêu trên cũng bao gồm nhiều công trình xây dựng riêng biệt phục vụ hoạt động chung của toàn bộ khu chức năng.</w:t>
      </w:r>
    </w:p>
    <w:p>
      <w:r>
        <w:t>Theo đó, Bộ Kế hoạch và Đầu tư đề nghị Bộ Tài chính nghiên cứu 02 phương án:</w:t>
      </w:r>
    </w:p>
    <w:p>
      <w:r>
        <w:t>- Phương án 01: Bộ Tài chính chủ trì, phối hợp với Bộ Kế hoạch và Đầu tư và các cơ quan có liên quan để báo cáo Thủ tướng Chính phủ về việc ban hành Nghị định chung quy định việc quản lý, sử dụng và khai thác TSKCHT cụm công nghiệp, khu công nghệ cao, khu công nghệ thông tin tập trung, khu công nghiệp, khu kinh tế.</w:t>
      </w:r>
    </w:p>
    <w:p>
      <w:r>
        <w:t>- Phương án 02: Bộ Tài chính báo cáo Thủ tướng Chính phủ về việc phân loại các TSKCHT bên trong các khu chức năng nêu trên theo các công trình xây dựng đã được quy định cụ thể tại pháp luật về xây dựng và thực hiện việc quản lý, sử dụng, khai thác, kiểm kê tương tự các TSKCHT bên ngoài các khu chức năng này.</w:t>
      </w:r>
    </w:p>
    <w:p>
      <w:r>
        <w:t>2. Tại công văn số 8534/BTC-QLCS ngày 14/8/2024, Bộ Tài chính có ý kiến:</w:t>
      </w:r>
    </w:p>
    <w:p>
      <w:r>
        <w:t>Các TSKCHT hình thành trong khu kinh tế cần được: (1) quy định xử lý tài sản sau đầu tư; (2) thực hiện giao tài sản cho đối tượng quản lý theo quy định của pháp luật về quản lý, sử dụng tài sản công; việc giao quản lý, sử dụng và khai thác TSKCHT tương ứng với từng chính sách: TSKCHT giao thông (đường sắt: Nghị định số 46/2018/NĐ-CP; đường bộ: Nghị định số 44/2024/NĐ-CP; hang không: Nghị định số 44/2018/NĐ-CP; đường thủy nội địa: Nghị định số 45/2018/NĐ-CP; hàng hải: Nghị định số 43/2018/NĐ-CP); TSKCHT cấp nước sạch: Nghị định số 43/2022/NĐ-CP; TSKCHT thương mại là chợ: Nghị định số 60/2024/NĐ-CP.</w:t>
      </w:r>
    </w:p>
    <w:p>
      <w:r>
        <w:t>Đối với các TSKCHT đã có chính sách quy định, việc giao quản lý, sử dụng và khai thác TSKCHT thực hiện theo quy định tại các chính sách tương ứng.</w:t>
      </w:r>
    </w:p>
    <w:p>
      <w:r>
        <w:t>Đối với TSKCHT do nhà nước đầu tư chưa có chính sách quy định thì Bộ Kế hoạch và Đầu tư có trách nhiệm chủ trì, phối hợp với Bộ Tài chính để báo cáo cấp có thẩm quyền hoặc ban hành theo thẩm quyền các văn bản sửa đổi, bổ sung (trong đó có nội dung quy định về quản lý, sử dụng và khai thác TSKCHT cho phù hợp với quy định của pháp luật về quản lý, sử dụng tài sản công) theo chỉ đạo của Thủ tướng Chính phủ tại điểm a Mục 3 Chỉ thị số 09/CT-TTg.</w:t>
      </w:r>
    </w:p>
    <w:p>
      <w:r>
        <w:t>3. Trên thực tế, việc đầu tư, xây dựng, quản lý, sử dụng các TSKCHT hình thành từ nguồn vốn ngân sách nhà nước trong khu công nghiệp, khu kinh tế hoàn toàn tương tự các TSKCHT trong các khu chức năng khác cũng như các TSKCHT bên ngoài các khu chức năng. Do đó, các quy định liên quan đến quản lý, sử dụng và khai thác TSKCHT của các khu chức năng cần được nghiên cứu, xây dựng đồng bộ, thống nhất để áp dụng chung cho các loại hình khu chức năng.</w:t>
      </w:r>
    </w:p>
    <w:p>
      <w:r>
        <w:t>Theo ý kiến chỉ đạo của Thủ tướng Chính phủ tại điểm a mục 3 Chỉ thị số 09/CT-TTg:  “Trong quá trình phối hợp với các cơ quan liên quan hoàn thiện các chính sách, trường hợp cần thiết ban hành Nghị định chung quy định việc quản lý, sử dụng và khai thác TSKCHT cụm công nghiệp, khu công nghệ cao, khu công nghệ thông tin tập trung, khu công nghiệp, khu kinh tế thì Bộ Tài chính chủ trì nghiên cứu, báo cáo Thủ tướng Chính phủ, Chính phủ xây dựng Nghị định chung này”.</w:t>
      </w:r>
    </w:p>
    <w:p>
      <w:r>
        <w:t>Căn cứ quy định của pháp luật có liên quan, ý kiến chỉ đạo của Thủ tướng Chính phủ tại Chỉ thị số 09/CT-TTg, ý kiến của Bộ Tài chính và thực tiễn công tác triển khai đầu tư, xây dựng, quản lý các loại hình khu chức năng, Bộ Kế hoạch và Đầu tư đề xuất báo cáo Thủ tướng Chính phủ xem xét, giao Bộ Tài chính chủ trì, phối hợp với các cơ quan có liên quan xây dựng Nghị định chung quy định việc quản lý, sử dụng và khai thác TSKCHT cụm công nghiệp, khu công nghệ cao, khu công nghệ thông tin tập trung, khu công nghiệp, khu kinh tế; trong đó:</w:t>
      </w:r>
    </w:p>
    <w:p>
      <w:r>
        <w:t>- Đối với những loại TSKCHT đã được quy định tại các Nghị định của Chính phủ, việc giao quản lý, sử dụng và khai thác TSKCHT thực hiện theo quy định tại các chính sách tương ứng.</w:t>
      </w:r>
    </w:p>
    <w:p>
      <w:r>
        <w:t>- Đối với những loại TSKCHT chưa có quy định cụ thể, Bộ Tài chính chủ trì, phối hợp với các cơ quan có liên quan để xây dựng quy định phù hợp, áp dụng chung cho các loại hình khu chức năng.</w:t>
      </w:r>
    </w:p>
    <w:p>
      <w:r>
        <w:t>4. Để có đầy đủ cơ sở tổng hợp, báo cáo Thủ tướng Chính phủ xem xét, quyết định, Bộ Kế hoạch và Đầu tư đề nghị:</w:t>
      </w:r>
    </w:p>
    <w:p>
      <w:r>
        <w:t>(1) Ủy ban nhân dân các tỉnh, thành phố trực thuộc Trung ương:</w:t>
      </w:r>
    </w:p>
    <w:p>
      <w:r>
        <w:t>- Tổ chức rà soát các TSKCHT do nhà nước đầu tư trong cụm công nghiệp, khu công nghệ cao, khu công nghệ thông tin tập trung, khu công nghiệp, khu kinh tế, xác định cụ thể: (i) các loại TSKCHT đã có quy định cụ thể về việc giao quản lý, sử dụng và khai thác; (ii) các loại TSKCHT chưa có quy định cụ thể.</w:t>
      </w:r>
    </w:p>
    <w:p>
      <w:r>
        <w:t>- Có ý kiến đối với phương án do Bộ Kế hoạch và Đầu tư đề xuất tại mục 3 công văn này.</w:t>
      </w:r>
    </w:p>
    <w:p>
      <w:r>
        <w:t>(2) Các Bộ: Công Thương, Khoa học và Công nghệ, Thông tin và Truyền thông, Nông nghiệp và Phát triển nông thôn, Xây dựng tổ chức rà soát các quy định có liên quan đến TSKCHT cụm công nghiệp, khu công nghệ cao, khu công nghệ thông tin tập trung, khu công nghiệp, khu kinh tế và có ý kiến đối với phương án do Bộ Kế hoạch và Đầu tư đề xuất tại mục 3 công văn này.</w:t>
      </w:r>
    </w:p>
    <w:p>
      <w:r>
        <w:t>Ý kiến của Quý Cơ quan đề nghị gửi về Bộ Kế hoạch và Đầu tư   trước ngày 30 tháng 8 năm 2024   để tổng hợp.</w:t>
      </w:r>
    </w:p>
    <w:p>
      <w:r>
        <w:t>Bộ Kế hoạch và Đầu tư trân trọng cảm ơn sự hợp tác của Quý Cơ quan./.</w:t>
      </w:r>
    </w:p>
    <w:p>
      <w:r>
        <w:t>(Mọi thông tin chi tiết xin liên hệ đồng chí Lê Tiến Cường, số điện thoại: 080.44956 hoặc 0915936968).</w:t>
      </w:r>
    </w:p>
    <w:p>
      <w:r>
        <w:t>Nơi nhận:</w:t>
      </w:r>
    </w:p>
    <w:p>
      <w:r>
        <w:t>- Như trên  (sao gửi kèm theo các công văn có liên quan;</w:t>
      </w:r>
    </w:p>
    <w:p>
      <w:r>
        <w:t>- Các Vụ: PC, NN, KTCNDV, PTHTĐT,</w:t>
      </w:r>
    </w:p>
    <w:p>
      <w:r>
        <w:t>KHGDTN&amp;MT, KTĐP&amp;LT (để lấy ý kiến);</w:t>
      </w:r>
    </w:p>
    <w:p>
      <w:r>
        <w:t>- Lưu: VT, QLKKT TC.</w:t>
      </w:r>
    </w:p>
    <w:p>
      <w:r>
        <w:t>TL. BỘ TRƯỞNG</w:t>
      </w:r>
    </w:p>
    <w:p>
      <w:r>
        <w:t>CHÁNH VĂN PHÒNG</w:t>
      </w:r>
    </w:p>
    <w:p>
      <w:r>
        <w:t>Phùng Quốc Chí</w:t>
      </w:r>
    </w:p>
    <w:p>
      <w:r>
        <w:t>[1] Tại điểm a mục 3 Chỉ thị số 09/CT-TTg, Thủ tướng Chính phủ giao:</w:t>
      </w:r>
    </w:p>
    <w:p>
      <w:r>
        <w:t>- Đối với TSKCHT đã được quy định tại pháp luật chuyên ngành nhưng chưa đầy đủ và đồng bộ với quy định của pháp luật về quản lý, sử dụng tài sản công (gồm: TSKCHT thương mại là chợ; TSKCHT cụm công nghiệp; TSKCHT khu đô thị; TSKCHT khu công nghiệp và khu kinh tế; TSKCHT khu công nghệ cao; TSKCHT khu công nghệ thông tin tập trung; TSKCHT phòng chống thiên tai là đê điều, hệ thống trực canh quản lý đa thiên tai, đa mục tiêu), các Bộ quản lý chuyên ngành chủ trì, phối hợp với Bộ Tài chính để báo cáo cấp có thẩm quyền hoặc ban hành theo thẩm quyền các văn bản sửa đổi, bổ sung (trong đó có nội dung quy định về quản lý, sử dụng và khai thác TSKCHT cho phù hợp với quy định của pháp luật về quản lý, sử dụng tài sản công);</w:t>
      </w:r>
    </w:p>
    <w:p>
      <w:r>
        <w:t>- Trong quá trình phối hợp với các cơ quan liên quan hoàn thiện các chính sách nêu trên, trường hợp cần thiết ban hành Nghị định chung quy định việc quản lý, sử dụng và khai thác TSKCHT cụm công nghiệp, khu công nghệ cao, khu công nghệ thông tin tập trung, khu công nghiệp, khu kinh tế thì Bộ Tài chính chủ trì nghiên cứu, báo cáo Thủ tướng Chính phủ, Chính phủ xây dựng Nghị định chung này.</w:t>
      </w:r>
    </w:p>
    <w:p>
      <w:r>
        <w:t>[2] Luật Xây dựng và các Nghị định, Thông tư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