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67046/CTHN-TTHT năm 2023 về tiêu thức tên hàng hóa, dịch vụ trên hóa đơn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67046/CTHN-TTHT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67046/CTHN-TTHT</w:t>
      </w:r>
    </w:p>
    <w:p>
      <w:r>
        <w:t>V/v tiêu thức tên hàng hóa, dịch vụ trên hóa đơn GTGT</w:t>
      </w:r>
    </w:p>
    <w:p>
      <w:r>
        <w:t>Hà Nội, ngày 15 tháng 9 năm 2023</w:t>
      </w:r>
    </w:p>
    <w:p>
      <w:r>
        <w:t>Kính gửi:  Chi nhánh Công ty TNHH Asahi Kasei Advance Việt Nam tại Thành phố Hà Nội</w:t>
      </w:r>
    </w:p>
    <w:p>
      <w:r>
        <w:t>(Đ/c: Phòng 308, Tầng 3, Tòa nhà DMC, 535 Kim Mã, phường Ngọc Khánh, quận Ba Đình, TP Hà Nội</w:t>
      </w:r>
    </w:p>
    <w:p>
      <w:r>
        <w:t>MST: 0901051747-001)</w:t>
      </w:r>
    </w:p>
    <w:p>
      <w:r>
        <w:t>Trả lời công văn số 05092023 ngày 07/9/2023 của Chi nhánh Công ty TNHH Asahi Kasei Advance Việt Nam tại Thành phố Hà Nội (sau đây gọi tắt là “Chi nhánh Công ty”) vướng mắc về tiêu thức tên hàng hóa, dịch vụ trên hóa đơn GTGT, Cục Thuế TP Hà Nội có ý kiến như sau:</w:t>
      </w:r>
    </w:p>
    <w:p>
      <w:r>
        <w:t>- Căn cứ Nghị định số 123/2020/NĐ-CP ngày 19/10/2020 của Chính phủ quy định về hóa đơn, chứng từ</w:t>
      </w:r>
    </w:p>
    <w:p>
      <w:r>
        <w:t>Tại Điều 3 giải thích từ ngữ:</w:t>
      </w:r>
    </w:p>
    <w:p>
      <w:r>
        <w:t>“7. Hóa đơn, chứng từ hợp pháp là hóa đơn, chứng từ đảm bảo đúng, đầy đủ về hình thức và nội dung theo quy định tại Nghị định này.”</w:t>
      </w:r>
    </w:p>
    <w:p>
      <w:r>
        <w:t>Tại Điều 4 quy định nguyên tắc lập hóa đơn:</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Tại Điều 10 quy định nội dung hóa đơn:</w:t>
      </w:r>
    </w:p>
    <w:p>
      <w:r>
        <w:t>“6. Tên, đơn vị tính, số lượng, đơn giá hàng hóa, dịch vụ;</w:t>
      </w:r>
    </w:p>
    <w:p>
      <w:r>
        <w:t>…</w:t>
      </w:r>
    </w:p>
    <w:p>
      <w:r>
        <w:t>a) Tên, đơn vị tính, số lượng, đơn giá hàng hóa, dịch vụ</w:t>
      </w:r>
    </w:p>
    <w:p>
      <w:r>
        <w:t>- Tên hàng hóa, dịch vụ:  Trên hóa đơn phải th  ể   hi  ệ  n tên hàng hóa, d  ị  ch v  ụ     bằng tiếng Việt  . Trường hợp bán hàng hóa có nhiều chủng lo  ạ  i khác nhau thì tên hàng hóa th  ể   hi  ệ  n chi tiết đến từng chủng lo  ạ  i  (ví dụ: điện thoại Samsung, điện thoại Nokia...). Trường hợp hàng hóa phải đăng ký quyền sử dụng, quyền sở hữu thì trên hóa đơn phải thể hiện các số hiệu, ký hiệu đặc trưng của hàng hóa mà khi đăng ký pháp luật có yêu cầu. Ví dụ: Số khung, số máy của ô tô, mô tô, địa chỉ, cấp nhà, chiều dài, chiều rộng, số tầng của một ngôi nhà...</w:t>
      </w:r>
    </w:p>
    <w:p>
      <w:r>
        <w:t>Trường hợp cần ghi thêm chữ nước ngoài thì chữ nước ngoài được đặt bên phải trong ngoặc đơn () hoặc đặt ngay dưới dòng tiếng Việt và có cỡ chữ nhỏ hơn chữ tiếng Việt.  Trường h  ợp   hàng hóa, d  ị  ch v  ụ   được giao d  ị  ch có   quy định   về mã hàng hóa, d  ị  ch v  ụ   thì trên hóa đơn phải ghi cả tên và mã hàng hóa, d  ị  ch v  ụ .</w:t>
      </w:r>
    </w:p>
    <w:p>
      <w:r>
        <w:t>…”</w:t>
      </w:r>
    </w:p>
    <w:p>
      <w:r>
        <w:t>Căn cứ các quy định trên, Cục thuế TP Hà Nội có ý kiến như sau:</w:t>
      </w:r>
    </w:p>
    <w:p>
      <w:r>
        <w:t>Hóa đơn hợp pháp là hóa đơn đảm bảo đúng, đầy đủ về hình thức và nội dung theo quy định. Trên hóa đơn phải thể hiện tên hàng hóa, dịch vụ bằng tiếng Việt. Trường hợp hàng hóa, dịch vụ được giao dịch có quy định về mã hàng hóa, dịch vụ thì trên hóa đơn phải ghi cả tên và mã hàng hóa, dịch vụ theo quy định tại Điều 10 Nghị định số 123/2020/NĐ-CP ngày 19/10/2020 của Chính phủ.</w:t>
      </w:r>
    </w:p>
    <w:p>
      <w:r>
        <w:t>Trong quá trình thực hiện chính sách thuế, trường hợp còn vướng mắc, Chi nhánh Công ty TNHH Asahi Kasei Advance Việt Nam tại Thành phố Hà Nội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thông báo để Chi nhánh Công ty TNHH Asahi Kasei Advance Việt Nam tại Thành phố Hà Nội được biết./.</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