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6676/BYT-CDS năm 2024 thực hiện Chỉ thị 27/CT-TTg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6676/BYT-CDS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6676/BYT-CDS</w:t>
      </w:r>
    </w:p>
    <w:p>
      <w:r>
        <w:t>V/v triển khai thực hiện Chỉ thị số 27/CT-TTg của Thủ tướng Chính phủ</w:t>
      </w:r>
    </w:p>
    <w:p>
      <w:r>
        <w:t>Hà Nội, ngày 29 tháng 10 năm 2024</w:t>
      </w:r>
    </w:p>
    <w:p>
      <w:r>
        <w:t>Kính gửi:</w:t>
      </w:r>
    </w:p>
    <w:p>
      <w:r>
        <w:t>- Các bộ, cơ quan ngang bộ, cơ quan thuộc Chính phủ;</w:t>
      </w:r>
    </w:p>
    <w:p>
      <w:r>
        <w:t>- Ủy ban nhân dân các tỉnh, thành phố trực thuộc Trung ương.</w:t>
      </w:r>
    </w:p>
    <w:p>
      <w:r>
        <w:t>Thực hiện Chỉ thị số 27/CT-TTg ngày 15 tháng 8 năm 2024 của Thủ tướng Chính phủ về tăng cường thực hiện công tác dân số trong tình hình mới (sau đây viết tắt là Chỉ thị số 27/CT-TTg), Bộ Y tế trân trọng đề nghị các bộ, cơ quan ngang bộ, cơ quan thuộc Chính phủ, Ủy ban nhân dân các tỉnh, thành phố trực thuộc Trung ương tập trung thực hiện các nhiệm vụ sau đây:</w:t>
      </w:r>
    </w:p>
    <w:p>
      <w:r>
        <w:t>1. Tuyên truyền, phổ biến nội dung Chỉ thị số 27/CT-TTg đến các cơ quan, tổ chức thuộc phạm vi quản lý bằng hình thức phù hợp;</w:t>
      </w:r>
    </w:p>
    <w:p>
      <w:r>
        <w:t>2. Xây dựng văn bản chỉ đạo thực hiện các nội dung của Chỉ thị số 27/CT-TTg và tổ chức thực hiện.</w:t>
      </w:r>
    </w:p>
    <w:p>
      <w:r>
        <w:t>3. Tiếp tục quán triệt, tập trung lãnh đạo, chỉ đạo thực hiện đồng bộ các giải pháp, bảo đảm đủ nguồn lực để hoàn thành các mục tiêu, nhiệm vụ của Nghị quyết số 21-NQ/TW ngày 25 tháng 10 năm 2017 của Hội nghị lần thứ sáu Ban Chấp hành Trung ương khóa XII về công tác dân số trong tình hình mới, Chiến lược Dân số Việt Nam đến năm 2030 được Thủ tướng Chính phủ ban hành theo Quyết định số 1679/QĐ-TTg ngày 22 tháng 11 năm 2019. Đẩy nhanh tiến độ xây dựng, ban hành các văn bản để hoàn thành các nhiệm vụ được giao và các chiến lược, chương trình, đề án, kế hoạch đã phê duyệt.</w:t>
      </w:r>
    </w:p>
    <w:p>
      <w:r>
        <w:t>4. Ủy ban nhân dân các tỉnh, thành phố trực thuộc Trung ương</w:t>
      </w:r>
    </w:p>
    <w:p>
      <w:r>
        <w:t>a) Chỉ đạo các cơ quan liên quan xây dựng, tham mưu Hội đồng Nhân dân ban hành nghị quyết chuyên đề về công tác dân số để bảo đảm nguồn lực triển khai toàn diện công tác dân số. Có chính sách đãi ngộ thỏa đáng, nâng cao hiệu quả hoạt động của đội ngũ cộng tác viên ở thôn, bản, tổ dân phố theo Thông tư số 01/2021/TT-BYT ngày 25 tháng 01 năm 2021 của Bộ trưởng Bộ Y tế hướng dẫn một số nội dung để địa phương ban hành chính sách khen thưởng, hỗ trợ đối với tập thể, cá nhân thực hiện tốt công tác dân số và Thông tư số 02/2021/TT-BYT ngày 25 tháng 01 năm 2021 của Bộ trưởng Bộ Y tế quy định tiêu chuẩn, nhiệm vụ của cộng tác viên dân số.</w:t>
      </w:r>
    </w:p>
    <w:p>
      <w:r>
        <w:t>b) Ổn định, củng cố tổ chức bộ máy chuyên trách và bố trí đủ nhân lực làm công tác dân số các cấp để đáp ứng yêu cầu nhiệm vụ công tác dân số trong tình hình mới. Chỉ đạo các cơ quan, đơn vị sự nghiệp y tế công lập thuộc địa phương quản lý thực hiện việc tuyển dụng, sử dụng công chức, viên chức làm công tác dân số theo vị trí việc làm. Quan tâm xây dựng chính sách thu hút đội ngũ cán bộ làm công tác dân số. Thực hiện công tác đào tạo, bồi dưỡng, nâng cao năng lực, chuẩn hóa đội ngũ làm công tác dân số đáp ứng yêu cầu triển khai toàn diện công tác dân số trong tình hình mới theo Quyết định số 496/QĐ-TTg ngày 30 tháng 3 năm 2021 của Thủ tướng Chính phủ phê duyệt Đề án Nghiên cứu, xây dựng mô hình tổ chức bộ máy, mạng lưới và cơ chế phối hợp liên ngành làm công tác dân số và phát triển các cấp và Thông tư số 34/2023/TT-BYT ngày 31 tháng 12 năm 2023 của Bộ trưởng Bộ Y tế hướng dẫn chức năng, nhiệm vụ và quyền hạn của Chi cục Dân số thuộc Sở Y tế.</w:t>
      </w:r>
    </w:p>
    <w:p>
      <w:r>
        <w:t>c) Bố trí đủ kinh phí từ ngân sách của địa phương để thực hiện các chiến lược, kế hoạch, chương trình, dự án về công tác dân số; bảo đảm chi trả kịp thời chế độ, chính sách cho các đối tượng thực hiện chính sách dân số, nhất là đối tượng chính sách, vùng đồng bào dân tộc thiểu số, miền núi, biên giới, hải đảo.</w:t>
      </w:r>
    </w:p>
    <w:p>
      <w:r>
        <w:t>d) Kiện toàn Ban Chỉ đạo dân số và phát triển các cấp; đẩy mạnh việc chỉ đạo, điều phối thực hiện các mục tiêu, nhiệm vụ của công tác dân số và phát triển theo Thông báo số 157/TB-VPCP ngày 11 tháng 4 năm 2024 của Văn phòng Chính phủ về Kết luận của Phó Thủ tướng Chính phủ Trần Hồng Hà, Trưởng Ban chỉ đạo tại Hội nghị triển khai công tác năm 2024 của Ban Chỉ đạo Quốc gia Dân số và Phát triển.</w:t>
      </w:r>
    </w:p>
    <w:p>
      <w:r>
        <w:t>5. Các bộ, cơ quan ngang bộ, cơ quan thuộc Chính phủ, Ủy ban nhân dân các tỉnh, thành phố trực thuộc Trung ương trong phạm vi, chức năng, nhiệm vụ, quyền hạn được giao, tích cực phối hợp với Bộ Y tế trong việc tổ chức triển khai thực hiện hiệu quả chủ trương, chính sách của Đảng, pháp luật của Nhà nước về công tác dân số; báo cáo kết quả thực hiện Chỉ thị số 27/CT-TTg về Bộ Y tế (Cục Dân số) trước ngày 15 tháng 12 hằng năm để tổng hợp, báo cáo Thủ tướng Chính phủ.</w:t>
      </w:r>
    </w:p>
    <w:p>
      <w:r>
        <w:t>Trong quá trình triển khai thực hiện, nếu có khó khăn, vướng mắc hoặc vấn đề mới phát sinh, đề nghị phản ánh về Bộ Y tế (Cục Dân số) để được hướng dẫn giải quyết kịp thời./.</w:t>
      </w:r>
    </w:p>
    <w:p>
      <w:r>
        <w:t>Nơi nhận:</w:t>
      </w:r>
    </w:p>
    <w:p>
      <w:r>
        <w:t>- Như trên;</w:t>
      </w:r>
    </w:p>
    <w:p>
      <w:r>
        <w:t>- Phó Thủ tướng Chính phủ Lê Thành Long (để b/c);</w:t>
      </w:r>
    </w:p>
    <w:p>
      <w:r>
        <w:t>- Bộ trưởng (để b/c);</w:t>
      </w:r>
    </w:p>
    <w:p>
      <w:r>
        <w:t>- Các Thứ trưởng;</w:t>
      </w:r>
    </w:p>
    <w:p>
      <w:r>
        <w:t>- Các Vụ, Cục, Văn phòng Bộ, Thanh tra Bộ;</w:t>
      </w:r>
    </w:p>
    <w:p>
      <w:r>
        <w:t>- Sở Y tế, Chi cục Dân số các tỉnh, thành phố;</w:t>
      </w:r>
    </w:p>
    <w:p>
      <w:r>
        <w:t>- Lưu: VT, CDS (05b).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