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6467/VPCP-QHĐP năm 2025 thực hiện kết luận của Tổng Bí thư tại buổi làm việc với Ban Thường vụ Tỉnh ủy Bến Tre, Thường trực Tỉnh ủy Vĩnh Long và Thường trực Tỉnh ủy Trà Vinh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6467/VPCP-QHĐP</w:t>
      </w:r>
    </w:p>
    <w:p>
      <w:r>
        <w:t>V/v thực hiện kết luận của Tổng Bí thư tại buổi làm việc với Ban Thường vụ Tỉnh ủy Bến Tre, Thường trực Tỉnh ủy Vĩnh Long và Thường trực Tỉnh ủy Trà Vinh</w:t>
      </w:r>
    </w:p>
    <w:p>
      <w:r>
        <w:t>Hà Nội, ngày 11 tháng 7 năm 2025</w:t>
      </w:r>
    </w:p>
    <w:p>
      <w:r>
        <w:t>Kính gửi:</w:t>
      </w:r>
    </w:p>
    <w:p>
      <w:r>
        <w:t>- Bộ trưởng Bộ Tài chính;</w:t>
      </w:r>
    </w:p>
    <w:p>
      <w:r>
        <w:t>- Bộ trưởng Bộ Xây dựng;</w:t>
      </w:r>
    </w:p>
    <w:p>
      <w:r>
        <w:t>- Bộ trưởng Bộ Nông nghiệp và Môi trường;</w:t>
      </w:r>
    </w:p>
    <w:p>
      <w:r>
        <w:t>- Chủ tịch Ủy ban nhân dân tỉnh Vĩnh Long;</w:t>
      </w:r>
    </w:p>
    <w:p>
      <w:r>
        <w:t>- Đồng kính gửi: Đồng chí Tô Lâm, Tổng Bí thư (để báo cáo).</w:t>
      </w:r>
    </w:p>
    <w:p>
      <w:r>
        <w:t>Thực hiện kết luận của đồng chí Tổng Bí thư Tô Lâm tại buổi làm việc với Ban Thường vụ Tỉnh ủy Bến Tre, Thường trực Tỉnh ủy Vĩnh Long và Thường trực Tỉnh ủy Trà Vinh (Thông báo số 220-TB/VPTW ngày 9 tháng 6 năm 2025 của Văn phòng Trung ương Đảng kèm theo), Phó Thủ tướng Chính phủ Lê Thành Long có ý kiến như sau:</w:t>
      </w:r>
    </w:p>
    <w:p>
      <w:r>
        <w:t>1. Bộ Nông nghiệp và Môi trường chủ trì, phối hợp với các Bộ, cơ quan liên quan nghiên cứu, xử lý kiến nghị: Sớm phê duyệt điều chỉnh Dự án Quản lý nước Bến Tre (JICA3); chỉ đạo chủ đầu tư sớm hoàn chỉnh các thủ tục liên quan để tổ chức đấu thầu trong năm 2025, hoàn thành năm 2028; hỗ trợ phân bổ vốn ngân sách Trung ương trong kế hoạch đầu tư công trung hạn giai đoạn 2026-2030 để đầu tư hoàn chỉnh 02 cống Vàm Thơm và Vàm Nước Trong (khoảng 1.500 tỷ đồng), nhằm hoàn chỉnh việc ngăn mặn, trữ ngọt.</w:t>
      </w:r>
    </w:p>
    <w:p>
      <w:r>
        <w:t>2. Bộ Tài chính chủ trì, phối hợp với Bộ Xây dựng nghiên cứu, xử lý các kiến nghị:</w:t>
      </w:r>
    </w:p>
    <w:p>
      <w:r>
        <w:t>a) Xem xét, cân đối vốn hỗ trợ đầu tư khoảng 19.680 tỷ đồng đầu tư các công trình giao thông thiết yếu giai đoạn 2026-2030 từ ngân sách Trung ương, cụ thể như sau: (1) Các dự án trên tuyến QL.57 (tổng mức đầu tư khoảng 2.200 tỷ đồng). (2) Các dự án trên tuyến QL.57B: (i) Nâng cấp; mở rộng QL.57B (đoạn từ QL.57, Chợ Lách đến giao ĐT.DK.08 (bao gồm xây dựng mới cầu Tân Phú và xây dựng cầu Ấn Hóa 2), với tổng mức đầu tư khoảng 6.600 tỷ đồng); (ii) Nâng cấp QL.57B (từ giao ĐT.DK.08, Bình Đại đến cuối tuyến, với tổng mức đầu tư khoảng 2.080 tỷ đồng). (3) Các dự án trên tuyến QL.60: (i) Mở rộng cầu Hàm Luông (với tổng mức đầu từ khoảng 2.800 tỷ đồng); (ii) Nâng cấp đoạn 2, 3, 4 thuộc dự án đầu tư nâng cấp, ; mở rộng và xây dựng 04 đoạn tuyến QL.60 nối cầu Rạch Miễu đến cầu Cổ Chiên, Bến Tre theo hình thức hợp đồng BOT (với tổng mức đầu tư khoảng 1.600 tỷ đồng). (4) Các dự án trên tuyến QL.57C: (i) Nâng cấp QL.57C (đoạn từ giáp QL.57B, Châu Thành đến vòng xoay Tân Thành, Bến Tre, với tổng mức đầu tư khoảng 870 tỷ động); (ii) Nâng cấp QL.57C (đoạn từ câu Mỹ Hóa đến cuối tuyến, với tổng mức đầu tư khoảng 2.200 tỷ đồng).</w:t>
      </w:r>
    </w:p>
    <w:p>
      <w:r>
        <w:t>b) Hỗ trợ vốn đầu tư từ ngân sách Trung ương xây dựng các dự án trên tuyến Quốc lộ 60 để khi đưa cầu Rạch Miễu 2 vào khai thác, sử dụng tránh ùn tắc giao thông như: (1) Dự án cầu Hàm Luông 3 (tổng mức đầu tư dự kiến khoảng 2.800 tỷ đồng). (2) Nâng cấp đoạn 2, 3, 4 thuộc Dự án đầu tư nâng cấp, mở rộng và xây dựng 04 đoạn tuyến QL.60 nối cầu Rạch Miễu đến cầu Cổ Chiên theo hình thức hợp đồng BOT (tổng mức đầu tư dự kiến khoảng 1.600 tỷ đồng).</w:t>
      </w:r>
    </w:p>
    <w:p>
      <w:r>
        <w:t>c) Quan tâm, tạo điều kiện thuận lợi và ưu tiên phân bổ nguồn vốn đầu tư công cho các dự án trên tuyến đường bộ ven biển đã được phê duyệt chủ trương đầu tư theo Nghị quyết của Chính phủ: (1) Dự án Xây dựng tuyến đường bộ ven biển kết nối Bến Tre với Tiền Giang và Trà Vinh  (Dự án thuộc Chương trình DPO).  (2) Dự án Xây dựng cầu Cửa Đại trên tuyến đường bộ ven biển kết nối Bến Tre với Tiền Giang theo Quyết định số 216/QĐ-TTg ngày 02 tháng 3 năm 2024 của Thủ tướng Chính phủ về việc phân cấp và giao cơ quan chủ quản đầu tư các dự án đường bộ theo Nghị quyết số 106/2023/QH15 ngày 28 tháng 11 năm 2023 của Quốc hội thí điểm một số chính sách đặc thù về đầu tư xây dựng công trình đường bộ.</w:t>
      </w:r>
    </w:p>
    <w:p>
      <w:r>
        <w:t>3. Về đầu tư đoạn cao tốc trên địa bàn Bến Tre, kết nối Trà Vinh và Tiền Giang giai đoạn 2026 - 2030: Ủy ban nhân dân tỉnh Vĩnh Long huy động nguồn lực của địa phương, nguồn lực từ khu vực tư nhân  (theo phương thức đối tác công tư);  Bộ Xây dựng phối hợp chặt chẽ với Tỉnh trong quá trình thực hiện, báo cáo Thủ tướng Chính phủ chấp thuận cho đầu tư sớm hơn so với Quy hoạch mạng lưới đường bộ thời kỳ 2021-2025, tầm nhìn đến năm 2050.</w:t>
      </w:r>
    </w:p>
    <w:p>
      <w:r>
        <w:t>4. Yêu cầu Bộ Nông nghiệp và Môi trường và Bộ Tài chính khẩn trương xử lý kịp thời các kiến nghị, đề xuất, báo cáo Thủ tướng Chính phủ kết quả giải quyết hoặc các nội dung vượt thẩm quyền (nếu có); đồng kính gửi Văn phòng Trung ương Đảng để báo cáo đồng chí Tổng Bí thư trước  ngày 30 tháng 07 năm 2025.</w:t>
      </w:r>
    </w:p>
    <w:p>
      <w:r>
        <w:t>Văn phòng Chính phủ thông báo để các Bộ, địa phương liên quan biết, thực hiện./.</w:t>
      </w:r>
    </w:p>
    <w:p>
      <w:r>
        <w:t>Nơi nhận:</w:t>
      </w:r>
    </w:p>
    <w:p>
      <w:r>
        <w:t>-    Như trên;</w:t>
      </w:r>
    </w:p>
    <w:p>
      <w:r>
        <w:t>- TTgCP, các PTTgCP (để b/c);</w:t>
      </w:r>
    </w:p>
    <w:p>
      <w:r>
        <w:t>- Văn phòng Trung ương Đảng (để b/c);</w:t>
      </w:r>
    </w:p>
    <w:p>
      <w:r>
        <w:t>- Các Bộ: Xây dựng, Ngoại giao;</w:t>
      </w:r>
    </w:p>
    <w:p>
      <w:r>
        <w:t>- Tỉnh ủy, HĐND, UBND các tỉnh: Vĩnh Long, Đồng Tháp;</w:t>
      </w:r>
    </w:p>
    <w:p>
      <w:r>
        <w:t>- VPCP: BTCN, cac PCN, Trợ lý, thư ký TTgCP, Cổng TTĐT, các Vụ: CN, KTTH, NN, QHQT;</w:t>
      </w:r>
    </w:p>
    <w:p>
      <w:r>
        <w:t>- Lưu: VT, QHĐP (2b)  Huyền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